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099" w:rsidRPr="003C3099" w:rsidRDefault="003C3099" w:rsidP="003C3099">
      <w:pPr>
        <w:rPr>
          <w:b/>
        </w:rPr>
      </w:pPr>
      <w:r w:rsidRPr="003C3099">
        <w:rPr>
          <w:rFonts w:hint="eastAsia"/>
          <w:b/>
        </w:rPr>
        <w:t>教育部國民及學前教育署補助高職優質化輔助方案經費要點</w:t>
      </w:r>
    </w:p>
    <w:p w:rsidR="003C3099" w:rsidRDefault="003C3099" w:rsidP="003C3099">
      <w:pPr>
        <w:jc w:val="right"/>
      </w:pPr>
      <w:r>
        <w:rPr>
          <w:rFonts w:hint="eastAsia"/>
        </w:rPr>
        <w:t>中華民國</w:t>
      </w:r>
      <w:r>
        <w:rPr>
          <w:rFonts w:hint="eastAsia"/>
        </w:rPr>
        <w:t>97</w:t>
      </w:r>
      <w:r>
        <w:rPr>
          <w:rFonts w:hint="eastAsia"/>
        </w:rPr>
        <w:t>年</w:t>
      </w:r>
      <w:r>
        <w:rPr>
          <w:rFonts w:hint="eastAsia"/>
        </w:rPr>
        <w:t>2</w:t>
      </w:r>
      <w:r>
        <w:rPr>
          <w:rFonts w:hint="eastAsia"/>
        </w:rPr>
        <w:t>月</w:t>
      </w:r>
      <w:r>
        <w:rPr>
          <w:rFonts w:hint="eastAsia"/>
        </w:rPr>
        <w:t>12</w:t>
      </w:r>
      <w:r>
        <w:rPr>
          <w:rFonts w:hint="eastAsia"/>
        </w:rPr>
        <w:t>日</w:t>
      </w:r>
    </w:p>
    <w:p w:rsidR="003C3099" w:rsidRDefault="003C3099" w:rsidP="003C3099">
      <w:pPr>
        <w:jc w:val="right"/>
      </w:pPr>
      <w:proofErr w:type="gramStart"/>
      <w:r>
        <w:rPr>
          <w:rFonts w:hint="eastAsia"/>
        </w:rPr>
        <w:t>部授教</w:t>
      </w:r>
      <w:proofErr w:type="gramEnd"/>
      <w:r>
        <w:rPr>
          <w:rFonts w:hint="eastAsia"/>
        </w:rPr>
        <w:t>中（三）字</w:t>
      </w:r>
      <w:proofErr w:type="gramStart"/>
      <w:r>
        <w:rPr>
          <w:rFonts w:hint="eastAsia"/>
        </w:rPr>
        <w:t>第</w:t>
      </w:r>
      <w:r>
        <w:rPr>
          <w:rFonts w:hint="eastAsia"/>
        </w:rPr>
        <w:t>0970501520</w:t>
      </w:r>
      <w:r>
        <w:rPr>
          <w:rFonts w:hint="eastAsia"/>
        </w:rPr>
        <w:t>號函訂定</w:t>
      </w:r>
      <w:proofErr w:type="gramEnd"/>
    </w:p>
    <w:p w:rsidR="003C3099" w:rsidRDefault="003C3099" w:rsidP="003C3099">
      <w:pPr>
        <w:jc w:val="right"/>
      </w:pPr>
      <w:r>
        <w:rPr>
          <w:rFonts w:hint="eastAsia"/>
        </w:rPr>
        <w:t>中華民國</w:t>
      </w:r>
      <w:r>
        <w:rPr>
          <w:rFonts w:hint="eastAsia"/>
        </w:rPr>
        <w:t>98</w:t>
      </w:r>
      <w:r>
        <w:rPr>
          <w:rFonts w:hint="eastAsia"/>
        </w:rPr>
        <w:t>年</w:t>
      </w:r>
      <w:r>
        <w:rPr>
          <w:rFonts w:hint="eastAsia"/>
        </w:rPr>
        <w:t>4</w:t>
      </w:r>
      <w:r>
        <w:rPr>
          <w:rFonts w:hint="eastAsia"/>
        </w:rPr>
        <w:t>月</w:t>
      </w:r>
      <w:r>
        <w:rPr>
          <w:rFonts w:hint="eastAsia"/>
        </w:rPr>
        <w:t>16</w:t>
      </w:r>
      <w:r>
        <w:rPr>
          <w:rFonts w:hint="eastAsia"/>
        </w:rPr>
        <w:t>日</w:t>
      </w:r>
    </w:p>
    <w:p w:rsidR="003C3099" w:rsidRDefault="003C3099" w:rsidP="003C3099">
      <w:pPr>
        <w:jc w:val="right"/>
      </w:pPr>
      <w:r>
        <w:rPr>
          <w:rFonts w:hint="eastAsia"/>
        </w:rPr>
        <w:t>部授教中（三）字第</w:t>
      </w:r>
      <w:r>
        <w:rPr>
          <w:rFonts w:hint="eastAsia"/>
        </w:rPr>
        <w:t>0980501970C</w:t>
      </w:r>
      <w:r>
        <w:rPr>
          <w:rFonts w:hint="eastAsia"/>
        </w:rPr>
        <w:t>號令修正</w:t>
      </w:r>
    </w:p>
    <w:p w:rsidR="003C3099" w:rsidRDefault="003C3099" w:rsidP="003C3099">
      <w:pPr>
        <w:jc w:val="right"/>
      </w:pPr>
      <w:r>
        <w:rPr>
          <w:rFonts w:hint="eastAsia"/>
        </w:rPr>
        <w:t>(</w:t>
      </w:r>
      <w:r>
        <w:rPr>
          <w:rFonts w:hint="eastAsia"/>
        </w:rPr>
        <w:t>原名稱：高職優質化輔助方案經費補助及審查原則</w:t>
      </w:r>
      <w:r>
        <w:rPr>
          <w:rFonts w:hint="eastAsia"/>
        </w:rPr>
        <w:t>)</w:t>
      </w:r>
    </w:p>
    <w:p w:rsidR="003C3099" w:rsidRDefault="003C3099" w:rsidP="003C3099">
      <w:pPr>
        <w:jc w:val="right"/>
      </w:pPr>
      <w:r>
        <w:rPr>
          <w:rFonts w:hint="eastAsia"/>
        </w:rPr>
        <w:t>中華民國</w:t>
      </w:r>
      <w:r>
        <w:rPr>
          <w:rFonts w:hint="eastAsia"/>
        </w:rPr>
        <w:t>101</w:t>
      </w:r>
      <w:r>
        <w:rPr>
          <w:rFonts w:hint="eastAsia"/>
        </w:rPr>
        <w:t>年</w:t>
      </w:r>
      <w:r>
        <w:rPr>
          <w:rFonts w:hint="eastAsia"/>
        </w:rPr>
        <w:t>12</w:t>
      </w:r>
      <w:r>
        <w:rPr>
          <w:rFonts w:hint="eastAsia"/>
        </w:rPr>
        <w:t>月</w:t>
      </w:r>
      <w:r>
        <w:rPr>
          <w:rFonts w:hint="eastAsia"/>
        </w:rPr>
        <w:t>4</w:t>
      </w:r>
      <w:r>
        <w:rPr>
          <w:rFonts w:hint="eastAsia"/>
        </w:rPr>
        <w:t>日</w:t>
      </w:r>
    </w:p>
    <w:p w:rsidR="003C3099" w:rsidRDefault="003C3099" w:rsidP="003C3099">
      <w:pPr>
        <w:jc w:val="right"/>
      </w:pPr>
      <w:r>
        <w:rPr>
          <w:rFonts w:hint="eastAsia"/>
        </w:rPr>
        <w:t>部授教中（三）字第</w:t>
      </w:r>
      <w:r>
        <w:rPr>
          <w:rFonts w:hint="eastAsia"/>
        </w:rPr>
        <w:t>1010520756B</w:t>
      </w:r>
      <w:r>
        <w:rPr>
          <w:rFonts w:hint="eastAsia"/>
        </w:rPr>
        <w:t>號令修正</w:t>
      </w:r>
    </w:p>
    <w:p w:rsidR="003C3099" w:rsidRDefault="003C3099" w:rsidP="003C3099">
      <w:pPr>
        <w:jc w:val="right"/>
      </w:pPr>
      <w:r>
        <w:rPr>
          <w:rFonts w:hint="eastAsia"/>
        </w:rPr>
        <w:t>（原名稱：教育部補助高職優質化輔助方案經費作業原則）</w:t>
      </w:r>
    </w:p>
    <w:p w:rsidR="003C3099" w:rsidRDefault="003C3099" w:rsidP="003C3099">
      <w:pPr>
        <w:jc w:val="right"/>
      </w:pPr>
      <w:r>
        <w:rPr>
          <w:rFonts w:hint="eastAsia"/>
        </w:rPr>
        <w:t>，並自中華民國一百零二年一月一日生效</w:t>
      </w:r>
    </w:p>
    <w:p w:rsidR="003C3099" w:rsidRDefault="003C3099" w:rsidP="003C3099">
      <w:pPr>
        <w:jc w:val="right"/>
      </w:pPr>
      <w:r>
        <w:rPr>
          <w:rFonts w:hint="eastAsia"/>
        </w:rPr>
        <w:t>中華民國</w:t>
      </w:r>
      <w:r>
        <w:rPr>
          <w:rFonts w:hint="eastAsia"/>
        </w:rPr>
        <w:t>103</w:t>
      </w:r>
      <w:r>
        <w:rPr>
          <w:rFonts w:hint="eastAsia"/>
        </w:rPr>
        <w:t>年</w:t>
      </w:r>
      <w:r>
        <w:rPr>
          <w:rFonts w:hint="eastAsia"/>
        </w:rPr>
        <w:t>11</w:t>
      </w:r>
      <w:r>
        <w:rPr>
          <w:rFonts w:hint="eastAsia"/>
        </w:rPr>
        <w:t>月</w:t>
      </w:r>
      <w:r>
        <w:rPr>
          <w:rFonts w:hint="eastAsia"/>
        </w:rPr>
        <w:t>28</w:t>
      </w:r>
      <w:r>
        <w:rPr>
          <w:rFonts w:hint="eastAsia"/>
        </w:rPr>
        <w:t>日</w:t>
      </w:r>
    </w:p>
    <w:p w:rsidR="003C3099" w:rsidRDefault="003C3099" w:rsidP="003C3099">
      <w:pPr>
        <w:jc w:val="right"/>
      </w:pPr>
      <w:r>
        <w:rPr>
          <w:rFonts w:hint="eastAsia"/>
        </w:rPr>
        <w:t>臺教國署高字第</w:t>
      </w:r>
      <w:r>
        <w:rPr>
          <w:rFonts w:hint="eastAsia"/>
        </w:rPr>
        <w:t>1030127263B</w:t>
      </w:r>
      <w:r>
        <w:rPr>
          <w:rFonts w:hint="eastAsia"/>
        </w:rPr>
        <w:t>號令修正</w:t>
      </w:r>
    </w:p>
    <w:p w:rsidR="003C3099" w:rsidRDefault="003C3099" w:rsidP="003C3099">
      <w:pPr>
        <w:jc w:val="right"/>
      </w:pPr>
      <w:r>
        <w:rPr>
          <w:rFonts w:hint="eastAsia"/>
        </w:rPr>
        <w:t>（原名稱：教育部國民及學前教育署補助高職優質化輔助方案經費作業原則）</w:t>
      </w:r>
    </w:p>
    <w:p w:rsidR="003C3099" w:rsidRDefault="003C3099" w:rsidP="003C3099">
      <w:pPr>
        <w:jc w:val="right"/>
      </w:pPr>
      <w:r>
        <w:rPr>
          <w:rFonts w:hint="eastAsia"/>
        </w:rPr>
        <w:t>中華民國</w:t>
      </w:r>
      <w:r>
        <w:rPr>
          <w:rFonts w:hint="eastAsia"/>
        </w:rPr>
        <w:t>105</w:t>
      </w:r>
      <w:r>
        <w:rPr>
          <w:rFonts w:hint="eastAsia"/>
        </w:rPr>
        <w:t>年</w:t>
      </w:r>
      <w:r>
        <w:rPr>
          <w:rFonts w:hint="eastAsia"/>
        </w:rPr>
        <w:t>3</w:t>
      </w:r>
      <w:r>
        <w:rPr>
          <w:rFonts w:hint="eastAsia"/>
        </w:rPr>
        <w:t>月</w:t>
      </w:r>
      <w:r>
        <w:rPr>
          <w:rFonts w:hint="eastAsia"/>
        </w:rPr>
        <w:t>8</w:t>
      </w:r>
      <w:r>
        <w:rPr>
          <w:rFonts w:hint="eastAsia"/>
        </w:rPr>
        <w:t>日</w:t>
      </w:r>
    </w:p>
    <w:p w:rsidR="003C3099" w:rsidRDefault="003C3099" w:rsidP="003C3099">
      <w:pPr>
        <w:jc w:val="right"/>
      </w:pPr>
      <w:r>
        <w:rPr>
          <w:rFonts w:hint="eastAsia"/>
        </w:rPr>
        <w:t>臺教國署高字第</w:t>
      </w:r>
      <w:r>
        <w:rPr>
          <w:rFonts w:hint="eastAsia"/>
        </w:rPr>
        <w:t>1050015857B</w:t>
      </w:r>
      <w:r>
        <w:rPr>
          <w:rFonts w:hint="eastAsia"/>
        </w:rPr>
        <w:t>號令修正第二點、第四點</w:t>
      </w:r>
    </w:p>
    <w:p w:rsidR="003C3099" w:rsidRDefault="003C3099" w:rsidP="003C3099">
      <w:pPr>
        <w:ind w:left="480" w:hangingChars="200" w:hanging="480"/>
      </w:pPr>
      <w:r>
        <w:rPr>
          <w:rFonts w:hint="eastAsia"/>
        </w:rPr>
        <w:t>一、目的</w:t>
      </w:r>
    </w:p>
    <w:p w:rsidR="003C3099" w:rsidRDefault="003C3099" w:rsidP="00744AA9">
      <w:pPr>
        <w:ind w:leftChars="200" w:left="480"/>
      </w:pPr>
      <w:r>
        <w:rPr>
          <w:rFonts w:hint="eastAsia"/>
        </w:rPr>
        <w:t>教育部國民及學前教育署（以下簡稱本署）為提升技術型高級中等學校（以下簡稱學校）辦學品質及績效，達成優質化之目的，落實高職優質化輔助方案（以下簡稱本方案）之執行，特訂定本要點。</w:t>
      </w:r>
    </w:p>
    <w:p w:rsidR="003C3099" w:rsidRDefault="003C3099" w:rsidP="003C3099">
      <w:pPr>
        <w:ind w:left="480" w:hangingChars="200" w:hanging="480"/>
      </w:pPr>
      <w:r>
        <w:rPr>
          <w:rFonts w:hint="eastAsia"/>
        </w:rPr>
        <w:t>二、補助對象</w:t>
      </w:r>
    </w:p>
    <w:p w:rsidR="003C3099" w:rsidRDefault="003C3099" w:rsidP="00744AA9">
      <w:pPr>
        <w:ind w:leftChars="200" w:left="480"/>
      </w:pPr>
      <w:bookmarkStart w:id="0" w:name="_GoBack"/>
      <w:bookmarkEnd w:id="0"/>
      <w:r>
        <w:rPr>
          <w:rFonts w:hint="eastAsia"/>
        </w:rPr>
        <w:t>經依高級中等教育法第十一條第二項規定實施之評鑑結果，各項目成績均達八十分以上，且達依高級中等學校多元入學招生辦法訂定之優質認證基準之學校並經本署核定辦理本方案之學校。</w:t>
      </w:r>
    </w:p>
    <w:p w:rsidR="003C3099" w:rsidRDefault="003C3099" w:rsidP="003C3099">
      <w:pPr>
        <w:ind w:left="480" w:hangingChars="200" w:hanging="480"/>
      </w:pPr>
      <w:r>
        <w:rPr>
          <w:rFonts w:hint="eastAsia"/>
        </w:rPr>
        <w:t>三、補助基準</w:t>
      </w:r>
    </w:p>
    <w:p w:rsidR="003C3099" w:rsidRDefault="003C3099" w:rsidP="003C3099">
      <w:pPr>
        <w:ind w:leftChars="200" w:left="960" w:hangingChars="200" w:hanging="480"/>
      </w:pPr>
      <w:r>
        <w:rPr>
          <w:rFonts w:hint="eastAsia"/>
        </w:rPr>
        <w:t>本要點之補助基準如下：</w:t>
      </w:r>
    </w:p>
    <w:p w:rsidR="003C3099" w:rsidRDefault="003C3099" w:rsidP="003C3099">
      <w:pPr>
        <w:ind w:leftChars="200" w:left="960" w:hangingChars="200" w:hanging="480"/>
      </w:pPr>
      <w:r>
        <w:rPr>
          <w:rFonts w:hint="eastAsia"/>
        </w:rPr>
        <w:t>（一）基本補助：</w:t>
      </w:r>
      <w:proofErr w:type="gramStart"/>
      <w:r>
        <w:rPr>
          <w:rFonts w:hint="eastAsia"/>
        </w:rPr>
        <w:t>占本方案</w:t>
      </w:r>
      <w:proofErr w:type="gramEnd"/>
      <w:r>
        <w:rPr>
          <w:rFonts w:hint="eastAsia"/>
        </w:rPr>
        <w:t>學年度經費額度之百分之二十，依各校所屬行政區之地理位置所劃分等級、各直轄市、縣（市）低收入戶比率、學校低收入戶學生人數占學校學生總人數比率等指標，進行分配。</w:t>
      </w:r>
    </w:p>
    <w:p w:rsidR="003C3099" w:rsidRDefault="003C3099" w:rsidP="003C3099">
      <w:pPr>
        <w:ind w:leftChars="200" w:left="960" w:hangingChars="200" w:hanging="480"/>
      </w:pPr>
      <w:r>
        <w:rPr>
          <w:rFonts w:hint="eastAsia"/>
        </w:rPr>
        <w:t>（二）計畫補助：</w:t>
      </w:r>
      <w:proofErr w:type="gramStart"/>
      <w:r>
        <w:rPr>
          <w:rFonts w:hint="eastAsia"/>
        </w:rPr>
        <w:t>占本方案</w:t>
      </w:r>
      <w:proofErr w:type="gramEnd"/>
      <w:r>
        <w:rPr>
          <w:rFonts w:hint="eastAsia"/>
        </w:rPr>
        <w:t>學年度經費額度之百分之八十，依各學校按本方案所提計畫書內容之完整性、可行性、效益性及政策性發展狀況，並參照學校之招生率與其增減率、就近入學率與其增減率、學生休學、適性輔導轉學比率與其增減率、畢業生升學率與其增減率、畢業生就業率與其增減率、學生學習表現、</w:t>
      </w:r>
      <w:proofErr w:type="gramStart"/>
      <w:r>
        <w:rPr>
          <w:rFonts w:hint="eastAsia"/>
        </w:rPr>
        <w:t>學校生師比例</w:t>
      </w:r>
      <w:proofErr w:type="gramEnd"/>
      <w:r>
        <w:rPr>
          <w:rFonts w:hint="eastAsia"/>
        </w:rPr>
        <w:t>、合格教師比率、教師進修情形、教師流動率及教育投資率（私立學校增列）等指標，進行分配。</w:t>
      </w:r>
    </w:p>
    <w:p w:rsidR="003C3099" w:rsidRDefault="003C3099" w:rsidP="003C3099">
      <w:pPr>
        <w:ind w:left="480" w:hangingChars="200" w:hanging="480"/>
      </w:pPr>
      <w:r>
        <w:rPr>
          <w:rFonts w:hint="eastAsia"/>
        </w:rPr>
        <w:t>四、經費編列</w:t>
      </w:r>
    </w:p>
    <w:p w:rsidR="003C3099" w:rsidRDefault="003C3099" w:rsidP="006E3C27">
      <w:pPr>
        <w:ind w:leftChars="200" w:left="960" w:hangingChars="200" w:hanging="480"/>
      </w:pPr>
      <w:r>
        <w:rPr>
          <w:rFonts w:hint="eastAsia"/>
        </w:rPr>
        <w:t>本要點所需經費之編列原則及基準如下：</w:t>
      </w:r>
    </w:p>
    <w:p w:rsidR="003C3099" w:rsidRDefault="003C3099" w:rsidP="006E3C27">
      <w:pPr>
        <w:ind w:leftChars="200" w:left="960" w:hangingChars="200" w:hanging="480"/>
      </w:pPr>
      <w:r>
        <w:rPr>
          <w:rFonts w:hint="eastAsia"/>
        </w:rPr>
        <w:t>（一）經費編列原則：經費之編列，應符合計畫書推動所需，並依下列原則辦理：</w:t>
      </w:r>
    </w:p>
    <w:p w:rsidR="003C3099" w:rsidRDefault="003C3099" w:rsidP="006E3C27">
      <w:pPr>
        <w:ind w:leftChars="400" w:left="1440" w:hangingChars="200" w:hanging="480"/>
        <w:jc w:val="both"/>
      </w:pPr>
      <w:r>
        <w:rPr>
          <w:rFonts w:hint="eastAsia"/>
        </w:rPr>
        <w:lastRenderedPageBreak/>
        <w:t>１、應依教育部補助及委辦經費</w:t>
      </w:r>
      <w:proofErr w:type="gramStart"/>
      <w:r>
        <w:rPr>
          <w:rFonts w:hint="eastAsia"/>
        </w:rPr>
        <w:t>核撥結報</w:t>
      </w:r>
      <w:proofErr w:type="gramEnd"/>
      <w:r>
        <w:rPr>
          <w:rFonts w:hint="eastAsia"/>
        </w:rPr>
        <w:t>作業要點規定辦理。</w:t>
      </w:r>
    </w:p>
    <w:p w:rsidR="003C3099" w:rsidRDefault="003C3099" w:rsidP="006E3C27">
      <w:pPr>
        <w:ind w:leftChars="400" w:left="1440" w:hangingChars="200" w:hanging="480"/>
        <w:jc w:val="both"/>
      </w:pPr>
      <w:r>
        <w:rPr>
          <w:rFonts w:hint="eastAsia"/>
        </w:rPr>
        <w:t>２、本補助依中央對直轄市及縣（市）政府補助辦法之規定及配合</w:t>
      </w:r>
      <w:proofErr w:type="gramStart"/>
      <w:r>
        <w:rPr>
          <w:rFonts w:hint="eastAsia"/>
        </w:rPr>
        <w:t>本署獲</w:t>
      </w:r>
      <w:proofErr w:type="gramEnd"/>
      <w:r>
        <w:rPr>
          <w:rFonts w:hint="eastAsia"/>
        </w:rPr>
        <w:t>配年度預算額度，就各直轄市、縣（市）政府</w:t>
      </w:r>
      <w:proofErr w:type="gramStart"/>
      <w:r>
        <w:rPr>
          <w:rFonts w:hint="eastAsia"/>
        </w:rPr>
        <w:t>財力級次</w:t>
      </w:r>
      <w:proofErr w:type="gramEnd"/>
      <w:r>
        <w:rPr>
          <w:rFonts w:hint="eastAsia"/>
        </w:rPr>
        <w:t>，給予不同補助比率，屬第一級者，最高補助比率為百分之五十；屬第二級者，最高補助比率為百分之七十；其餘第三級至第五級者，最高補助比率為百分之九十。</w:t>
      </w:r>
    </w:p>
    <w:p w:rsidR="003C3099" w:rsidRDefault="003C3099" w:rsidP="006E3C27">
      <w:pPr>
        <w:ind w:leftChars="400" w:left="1440" w:hangingChars="200" w:hanging="480"/>
        <w:jc w:val="both"/>
      </w:pPr>
      <w:r>
        <w:rPr>
          <w:rFonts w:hint="eastAsia"/>
        </w:rPr>
        <w:t>３、經費編列，以新臺幣（以下同）千元為單位。</w:t>
      </w:r>
    </w:p>
    <w:p w:rsidR="003C3099" w:rsidRDefault="003C3099" w:rsidP="006E3C27">
      <w:pPr>
        <w:ind w:leftChars="400" w:left="1440" w:hangingChars="200" w:hanging="480"/>
        <w:jc w:val="both"/>
      </w:pPr>
      <w:r>
        <w:rPr>
          <w:rFonts w:hint="eastAsia"/>
        </w:rPr>
        <w:t>４、計畫書內所列各用途項目，應依教育部補助及委辦計畫經費編列基準表編列，且項目名稱應以與基準表一致為原則。</w:t>
      </w:r>
    </w:p>
    <w:p w:rsidR="003C3099" w:rsidRDefault="003C3099" w:rsidP="006E3C27">
      <w:pPr>
        <w:ind w:leftChars="400" w:left="1440" w:hangingChars="200" w:hanging="480"/>
        <w:jc w:val="both"/>
      </w:pPr>
      <w:r>
        <w:rPr>
          <w:rFonts w:hint="eastAsia"/>
        </w:rPr>
        <w:t>５、計畫書內所列之項目，已依其他計畫編列經費預算者，不得依本要點之規定重複申請補助。</w:t>
      </w:r>
    </w:p>
    <w:p w:rsidR="003C3099" w:rsidRDefault="003C3099" w:rsidP="006E3C27">
      <w:pPr>
        <w:ind w:leftChars="400" w:left="1440" w:hangingChars="200" w:hanging="480"/>
        <w:jc w:val="both"/>
      </w:pPr>
      <w:r>
        <w:rPr>
          <w:rFonts w:hint="eastAsia"/>
        </w:rPr>
        <w:t>６、與計畫書之執行無關之一般性經常設備，不得申請本要點之補助。</w:t>
      </w:r>
    </w:p>
    <w:p w:rsidR="003C3099" w:rsidRDefault="003C3099" w:rsidP="006E3C27">
      <w:pPr>
        <w:ind w:leftChars="400" w:left="1440" w:hangingChars="200" w:hanging="480"/>
        <w:jc w:val="both"/>
      </w:pPr>
      <w:r>
        <w:rPr>
          <w:rFonts w:hint="eastAsia"/>
        </w:rPr>
        <w:t>７、學校應考量現有設施、設備，避免重複購置，以節省公</w:t>
      </w:r>
      <w:proofErr w:type="gramStart"/>
      <w:r>
        <w:rPr>
          <w:rFonts w:hint="eastAsia"/>
        </w:rPr>
        <w:t>帑</w:t>
      </w:r>
      <w:proofErr w:type="gramEnd"/>
      <w:r>
        <w:rPr>
          <w:rFonts w:hint="eastAsia"/>
        </w:rPr>
        <w:t>。</w:t>
      </w:r>
    </w:p>
    <w:p w:rsidR="003C3099" w:rsidRDefault="003C3099" w:rsidP="006E3C27">
      <w:pPr>
        <w:ind w:leftChars="400" w:left="1440" w:hangingChars="200" w:hanging="480"/>
        <w:jc w:val="both"/>
      </w:pPr>
      <w:r>
        <w:rPr>
          <w:rFonts w:hint="eastAsia"/>
        </w:rPr>
        <w:t>８、計畫書內所列相關活動之辦理，以校內舉行為原則。</w:t>
      </w:r>
    </w:p>
    <w:p w:rsidR="003C3099" w:rsidRDefault="003C3099" w:rsidP="006E3C27">
      <w:pPr>
        <w:ind w:leftChars="200" w:left="960" w:hangingChars="200" w:hanging="480"/>
      </w:pPr>
      <w:r>
        <w:rPr>
          <w:rFonts w:hint="eastAsia"/>
        </w:rPr>
        <w:t>（二）經費編列基準：經常門、資本門經費之編列，應依中央政府總預算編製作業手冊之規定辦理，並符合下列規定：</w:t>
      </w:r>
    </w:p>
    <w:p w:rsidR="003C3099" w:rsidRDefault="003C3099" w:rsidP="006E3C27">
      <w:pPr>
        <w:ind w:leftChars="400" w:left="1440" w:hangingChars="200" w:hanging="480"/>
      </w:pPr>
      <w:r>
        <w:rPr>
          <w:rFonts w:hint="eastAsia"/>
        </w:rPr>
        <w:t>１、經常門：</w:t>
      </w:r>
    </w:p>
    <w:p w:rsidR="003C3099" w:rsidRDefault="003C3099" w:rsidP="006E3C27">
      <w:pPr>
        <w:ind w:leftChars="600" w:left="1920" w:hangingChars="200" w:hanging="480"/>
      </w:pPr>
      <w:r>
        <w:rPr>
          <w:rFonts w:hint="eastAsia"/>
        </w:rPr>
        <w:t>(</w:t>
      </w:r>
      <w:r>
        <w:rPr>
          <w:rFonts w:hint="eastAsia"/>
        </w:rPr>
        <w:t>１</w:t>
      </w:r>
      <w:r>
        <w:rPr>
          <w:rFonts w:hint="eastAsia"/>
        </w:rPr>
        <w:t>)</w:t>
      </w:r>
      <w:r>
        <w:rPr>
          <w:rFonts w:hint="eastAsia"/>
        </w:rPr>
        <w:t>除依教育部補助及委辦計畫經費編列基準表之規定外，並得編列學生獎（助）</w:t>
      </w:r>
      <w:proofErr w:type="gramStart"/>
      <w:r>
        <w:rPr>
          <w:rFonts w:hint="eastAsia"/>
        </w:rPr>
        <w:t>學金</w:t>
      </w:r>
      <w:proofErr w:type="gramEnd"/>
      <w:r>
        <w:rPr>
          <w:rFonts w:hint="eastAsia"/>
        </w:rPr>
        <w:t>、教師進修費用、設備維護費、材料費、租車費及一萬元以下之軟體設計費、軟體授權費及物品費等。</w:t>
      </w:r>
    </w:p>
    <w:p w:rsidR="003C3099" w:rsidRDefault="003C3099" w:rsidP="006E3C27">
      <w:pPr>
        <w:ind w:leftChars="600" w:left="1920" w:hangingChars="200" w:hanging="480"/>
      </w:pPr>
      <w:r>
        <w:rPr>
          <w:rFonts w:hint="eastAsia"/>
        </w:rPr>
        <w:t>(</w:t>
      </w:r>
      <w:r>
        <w:rPr>
          <w:rFonts w:hint="eastAsia"/>
        </w:rPr>
        <w:t>２</w:t>
      </w:r>
      <w:r>
        <w:rPr>
          <w:rFonts w:hint="eastAsia"/>
        </w:rPr>
        <w:t>)</w:t>
      </w:r>
      <w:r>
        <w:rPr>
          <w:rFonts w:hint="eastAsia"/>
        </w:rPr>
        <w:t>材料費，以計畫書所列之學生人數及活動次數，每人每次二百元計算之。</w:t>
      </w:r>
    </w:p>
    <w:p w:rsidR="003C3099" w:rsidRDefault="003C3099" w:rsidP="006E3C27">
      <w:pPr>
        <w:ind w:leftChars="600" w:left="1920" w:hangingChars="200" w:hanging="480"/>
      </w:pPr>
      <w:r>
        <w:rPr>
          <w:rFonts w:hint="eastAsia"/>
        </w:rPr>
        <w:t>(</w:t>
      </w:r>
      <w:r>
        <w:rPr>
          <w:rFonts w:hint="eastAsia"/>
        </w:rPr>
        <w:t>３</w:t>
      </w:r>
      <w:r>
        <w:rPr>
          <w:rFonts w:hint="eastAsia"/>
        </w:rPr>
        <w:t>)</w:t>
      </w:r>
      <w:r>
        <w:rPr>
          <w:rFonts w:hint="eastAsia"/>
        </w:rPr>
        <w:t>入學獎學金，每人每學期最高一萬元，其總額不得超過經常門補助費用之百分之二十。</w:t>
      </w:r>
    </w:p>
    <w:p w:rsidR="003C3099" w:rsidRDefault="003C3099" w:rsidP="006E3C27">
      <w:pPr>
        <w:ind w:leftChars="600" w:left="1920" w:hangingChars="200" w:hanging="480"/>
      </w:pPr>
      <w:r>
        <w:rPr>
          <w:rFonts w:hint="eastAsia"/>
        </w:rPr>
        <w:t>(</w:t>
      </w:r>
      <w:r>
        <w:rPr>
          <w:rFonts w:hint="eastAsia"/>
        </w:rPr>
        <w:t>４</w:t>
      </w:r>
      <w:r>
        <w:rPr>
          <w:rFonts w:hint="eastAsia"/>
        </w:rPr>
        <w:t>)</w:t>
      </w:r>
      <w:r>
        <w:rPr>
          <w:rFonts w:hint="eastAsia"/>
        </w:rPr>
        <w:t>學生獎助金，各單項每人最高五千元，其總額不得超過經常門補助費用之百分之十。</w:t>
      </w:r>
    </w:p>
    <w:p w:rsidR="003C3099" w:rsidRDefault="003C3099" w:rsidP="006E3C27">
      <w:pPr>
        <w:ind w:leftChars="600" w:left="1920" w:hangingChars="200" w:hanging="480"/>
      </w:pPr>
      <w:r>
        <w:rPr>
          <w:rFonts w:hint="eastAsia"/>
        </w:rPr>
        <w:t>(</w:t>
      </w:r>
      <w:r>
        <w:rPr>
          <w:rFonts w:hint="eastAsia"/>
        </w:rPr>
        <w:t>５</w:t>
      </w:r>
      <w:r>
        <w:rPr>
          <w:rFonts w:hint="eastAsia"/>
        </w:rPr>
        <w:t>)</w:t>
      </w:r>
      <w:r>
        <w:rPr>
          <w:rFonts w:hint="eastAsia"/>
        </w:rPr>
        <w:t>專科以上學校教師至學校授課，課程內容屬專科以上學校課程之延伸者，其鐘點費比照專科以上學校授課鐘點標準支給；其在校外授課時數，仍應受原服務單位相關規定之規範。</w:t>
      </w:r>
    </w:p>
    <w:p w:rsidR="003C3099" w:rsidRDefault="003C3099" w:rsidP="006E3C27">
      <w:pPr>
        <w:ind w:leftChars="600" w:left="1920" w:hangingChars="200" w:hanging="480"/>
      </w:pPr>
      <w:r>
        <w:rPr>
          <w:rFonts w:hint="eastAsia"/>
        </w:rPr>
        <w:t>(</w:t>
      </w:r>
      <w:r>
        <w:rPr>
          <w:rFonts w:hint="eastAsia"/>
        </w:rPr>
        <w:t>６</w:t>
      </w:r>
      <w:r>
        <w:rPr>
          <w:rFonts w:hint="eastAsia"/>
        </w:rPr>
        <w:t>)</w:t>
      </w:r>
      <w:r>
        <w:rPr>
          <w:rFonts w:hint="eastAsia"/>
        </w:rPr>
        <w:t>鐘點費總額，以不超過經常門補助費用之百分之三十為原則；其鐘點費於規劃或執行結果超過此一額度者，應另提出歷年辦理本方案鐘點費支用情形及辦理成果之佐證資料。</w:t>
      </w:r>
    </w:p>
    <w:p w:rsidR="003C3099" w:rsidRDefault="003C3099" w:rsidP="006E3C27">
      <w:pPr>
        <w:ind w:leftChars="600" w:left="1920" w:hangingChars="200" w:hanging="480"/>
      </w:pPr>
      <w:r>
        <w:rPr>
          <w:rFonts w:hint="eastAsia"/>
        </w:rPr>
        <w:t>(</w:t>
      </w:r>
      <w:r>
        <w:rPr>
          <w:rFonts w:hint="eastAsia"/>
        </w:rPr>
        <w:t>７</w:t>
      </w:r>
      <w:r>
        <w:rPr>
          <w:rFonts w:hint="eastAsia"/>
        </w:rPr>
        <w:t>)</w:t>
      </w:r>
      <w:r>
        <w:rPr>
          <w:rFonts w:hint="eastAsia"/>
        </w:rPr>
        <w:t>學校因推動本方案，</w:t>
      </w:r>
      <w:proofErr w:type="gramStart"/>
      <w:r>
        <w:rPr>
          <w:rFonts w:hint="eastAsia"/>
        </w:rPr>
        <w:t>得薦送</w:t>
      </w:r>
      <w:proofErr w:type="gramEnd"/>
      <w:r>
        <w:rPr>
          <w:rFonts w:hint="eastAsia"/>
        </w:rPr>
        <w:t>教師參加進修或訓練；其進修或訓練補助費，應依教師進修研究獎勵辦法之規定辦理。</w:t>
      </w:r>
    </w:p>
    <w:p w:rsidR="003C3099" w:rsidRDefault="003C3099" w:rsidP="006E3C27">
      <w:pPr>
        <w:ind w:leftChars="600" w:left="1920" w:hangingChars="200" w:hanging="480"/>
      </w:pPr>
      <w:r>
        <w:rPr>
          <w:rFonts w:hint="eastAsia"/>
        </w:rPr>
        <w:t>(</w:t>
      </w:r>
      <w:r>
        <w:rPr>
          <w:rFonts w:hint="eastAsia"/>
        </w:rPr>
        <w:t>８</w:t>
      </w:r>
      <w:r>
        <w:rPr>
          <w:rFonts w:hint="eastAsia"/>
        </w:rPr>
        <w:t>)</w:t>
      </w:r>
      <w:r>
        <w:rPr>
          <w:rFonts w:hint="eastAsia"/>
        </w:rPr>
        <w:t>租車費，每車每日最高一萬二千元。</w:t>
      </w:r>
    </w:p>
    <w:p w:rsidR="003C3099" w:rsidRDefault="003C3099" w:rsidP="006E3C27">
      <w:pPr>
        <w:ind w:leftChars="400" w:left="1440" w:hangingChars="200" w:hanging="480"/>
      </w:pPr>
      <w:r>
        <w:rPr>
          <w:rFonts w:hint="eastAsia"/>
        </w:rPr>
        <w:t>２、資本門：</w:t>
      </w:r>
    </w:p>
    <w:p w:rsidR="003C3099" w:rsidRDefault="003C3099" w:rsidP="006E3C27">
      <w:pPr>
        <w:ind w:leftChars="600" w:left="1920" w:hangingChars="200" w:hanging="480"/>
      </w:pPr>
      <w:r>
        <w:rPr>
          <w:rFonts w:hint="eastAsia"/>
        </w:rPr>
        <w:t>(</w:t>
      </w:r>
      <w:r>
        <w:rPr>
          <w:rFonts w:hint="eastAsia"/>
        </w:rPr>
        <w:t>１</w:t>
      </w:r>
      <w:r>
        <w:rPr>
          <w:rFonts w:hint="eastAsia"/>
        </w:rPr>
        <w:t>)</w:t>
      </w:r>
      <w:r>
        <w:rPr>
          <w:rFonts w:hint="eastAsia"/>
        </w:rPr>
        <w:t>縮減區域教學資源落差之視聽、資訊、資料庫、教學相關設施、設備。</w:t>
      </w:r>
    </w:p>
    <w:p w:rsidR="003C3099" w:rsidRDefault="003C3099" w:rsidP="006E3C27">
      <w:pPr>
        <w:ind w:leftChars="600" w:left="1920" w:hangingChars="200" w:hanging="480"/>
      </w:pPr>
      <w:r>
        <w:rPr>
          <w:rFonts w:hint="eastAsia"/>
        </w:rPr>
        <w:lastRenderedPageBreak/>
        <w:t>(</w:t>
      </w:r>
      <w:r>
        <w:rPr>
          <w:rFonts w:hint="eastAsia"/>
        </w:rPr>
        <w:t>２</w:t>
      </w:r>
      <w:r>
        <w:rPr>
          <w:rFonts w:hint="eastAsia"/>
        </w:rPr>
        <w:t>)</w:t>
      </w:r>
      <w:r>
        <w:rPr>
          <w:rFonts w:hint="eastAsia"/>
        </w:rPr>
        <w:t>教學相關之</w:t>
      </w:r>
      <w:proofErr w:type="gramStart"/>
      <w:r>
        <w:rPr>
          <w:rFonts w:hint="eastAsia"/>
        </w:rPr>
        <w:t>各項圖儀設備</w:t>
      </w:r>
      <w:proofErr w:type="gramEnd"/>
      <w:r>
        <w:rPr>
          <w:rFonts w:hint="eastAsia"/>
        </w:rPr>
        <w:t>。</w:t>
      </w:r>
    </w:p>
    <w:p w:rsidR="003C3099" w:rsidRDefault="003C3099" w:rsidP="006E3C27">
      <w:pPr>
        <w:ind w:leftChars="600" w:left="1920" w:hangingChars="200" w:hanging="480"/>
      </w:pPr>
      <w:r>
        <w:rPr>
          <w:rFonts w:hint="eastAsia"/>
        </w:rPr>
        <w:t>(</w:t>
      </w:r>
      <w:r>
        <w:rPr>
          <w:rFonts w:hint="eastAsia"/>
        </w:rPr>
        <w:t>３</w:t>
      </w:r>
      <w:r>
        <w:rPr>
          <w:rFonts w:hint="eastAsia"/>
        </w:rPr>
        <w:t>)</w:t>
      </w:r>
      <w:r>
        <w:rPr>
          <w:rFonts w:hint="eastAsia"/>
        </w:rPr>
        <w:t>應購置耐用年限二年以上且金額一萬元以上之機械與設備（包括電腦軟體設備費）</w:t>
      </w:r>
      <w:proofErr w:type="gramStart"/>
      <w:r>
        <w:rPr>
          <w:rFonts w:hint="eastAsia"/>
        </w:rPr>
        <w:t>及什項</w:t>
      </w:r>
      <w:proofErr w:type="gramEnd"/>
      <w:r>
        <w:rPr>
          <w:rFonts w:hint="eastAsia"/>
        </w:rPr>
        <w:t>設備。</w:t>
      </w:r>
    </w:p>
    <w:p w:rsidR="003C3099" w:rsidRDefault="003C3099" w:rsidP="006E3C27">
      <w:pPr>
        <w:ind w:leftChars="400" w:left="1440" w:hangingChars="200" w:hanging="480"/>
      </w:pPr>
      <w:r>
        <w:rPr>
          <w:rFonts w:hint="eastAsia"/>
        </w:rPr>
        <w:t>３、注意事項：</w:t>
      </w:r>
    </w:p>
    <w:p w:rsidR="003C3099" w:rsidRDefault="003C3099" w:rsidP="006E3C27">
      <w:pPr>
        <w:ind w:leftChars="600" w:left="1920" w:hangingChars="200" w:hanging="480"/>
        <w:jc w:val="both"/>
      </w:pPr>
      <w:r>
        <w:rPr>
          <w:rFonts w:hint="eastAsia"/>
        </w:rPr>
        <w:t>(</w:t>
      </w:r>
      <w:r>
        <w:rPr>
          <w:rFonts w:hint="eastAsia"/>
        </w:rPr>
        <w:t>１</w:t>
      </w:r>
      <w:r>
        <w:rPr>
          <w:rFonts w:hint="eastAsia"/>
        </w:rPr>
        <w:t>)</w:t>
      </w:r>
      <w:r>
        <w:rPr>
          <w:rFonts w:hint="eastAsia"/>
        </w:rPr>
        <w:t>人事費、加班費及行政管理費，不予補助。</w:t>
      </w:r>
    </w:p>
    <w:p w:rsidR="003C3099" w:rsidRDefault="003C3099" w:rsidP="006E3C27">
      <w:pPr>
        <w:ind w:leftChars="600" w:left="1920" w:hangingChars="200" w:hanging="480"/>
        <w:jc w:val="both"/>
      </w:pPr>
      <w:r>
        <w:rPr>
          <w:rFonts w:hint="eastAsia"/>
        </w:rPr>
        <w:t>(</w:t>
      </w:r>
      <w:r>
        <w:rPr>
          <w:rFonts w:hint="eastAsia"/>
        </w:rPr>
        <w:t>２</w:t>
      </w:r>
      <w:r>
        <w:rPr>
          <w:rFonts w:hint="eastAsia"/>
        </w:rPr>
        <w:t>)</w:t>
      </w:r>
      <w:r>
        <w:rPr>
          <w:rFonts w:hint="eastAsia"/>
        </w:rPr>
        <w:t>入學獎學金、學生獎助金之發放，學校應訂定相關審核要點，並經校務會議或行政會報通過後實施。</w:t>
      </w:r>
    </w:p>
    <w:p w:rsidR="003C3099" w:rsidRDefault="003C3099" w:rsidP="006E3C27">
      <w:pPr>
        <w:ind w:leftChars="600" w:left="1920" w:hangingChars="200" w:hanging="480"/>
        <w:jc w:val="both"/>
      </w:pPr>
      <w:r>
        <w:rPr>
          <w:rFonts w:hint="eastAsia"/>
        </w:rPr>
        <w:t>(</w:t>
      </w:r>
      <w:r>
        <w:rPr>
          <w:rFonts w:hint="eastAsia"/>
        </w:rPr>
        <w:t>３</w:t>
      </w:r>
      <w:r>
        <w:rPr>
          <w:rFonts w:hint="eastAsia"/>
        </w:rPr>
        <w:t>)</w:t>
      </w:r>
      <w:r>
        <w:rPr>
          <w:rFonts w:hint="eastAsia"/>
        </w:rPr>
        <w:t>編寫教材屬</w:t>
      </w:r>
      <w:proofErr w:type="gramStart"/>
      <w:r>
        <w:rPr>
          <w:rFonts w:hint="eastAsia"/>
        </w:rPr>
        <w:t>教師備課工作</w:t>
      </w:r>
      <w:proofErr w:type="gramEnd"/>
      <w:r>
        <w:rPr>
          <w:rFonts w:hint="eastAsia"/>
        </w:rPr>
        <w:t>一部分，</w:t>
      </w:r>
      <w:proofErr w:type="gramStart"/>
      <w:r>
        <w:rPr>
          <w:rFonts w:hint="eastAsia"/>
        </w:rPr>
        <w:t>不</w:t>
      </w:r>
      <w:proofErr w:type="gramEnd"/>
      <w:r>
        <w:rPr>
          <w:rFonts w:hint="eastAsia"/>
        </w:rPr>
        <w:t>另支給編撰費。</w:t>
      </w:r>
    </w:p>
    <w:p w:rsidR="003C3099" w:rsidRDefault="003C3099" w:rsidP="006E3C27">
      <w:pPr>
        <w:ind w:leftChars="600" w:left="1920" w:hangingChars="200" w:hanging="480"/>
        <w:jc w:val="both"/>
      </w:pPr>
      <w:r>
        <w:rPr>
          <w:rFonts w:hint="eastAsia"/>
        </w:rPr>
        <w:t>(</w:t>
      </w:r>
      <w:r>
        <w:rPr>
          <w:rFonts w:hint="eastAsia"/>
        </w:rPr>
        <w:t>４</w:t>
      </w:r>
      <w:r>
        <w:rPr>
          <w:rFonts w:hint="eastAsia"/>
        </w:rPr>
        <w:t>)</w:t>
      </w:r>
      <w:r>
        <w:rPr>
          <w:rFonts w:hint="eastAsia"/>
        </w:rPr>
        <w:t>本項經費所購置之補充教材，不得作為教科書使用。</w:t>
      </w:r>
    </w:p>
    <w:p w:rsidR="003C3099" w:rsidRDefault="003C3099" w:rsidP="006E3C27">
      <w:pPr>
        <w:ind w:leftChars="600" w:left="1920" w:hangingChars="200" w:hanging="480"/>
        <w:jc w:val="both"/>
      </w:pPr>
      <w:r>
        <w:rPr>
          <w:rFonts w:hint="eastAsia"/>
        </w:rPr>
        <w:t>(</w:t>
      </w:r>
      <w:r>
        <w:rPr>
          <w:rFonts w:hint="eastAsia"/>
        </w:rPr>
        <w:t>５</w:t>
      </w:r>
      <w:r>
        <w:rPr>
          <w:rFonts w:hint="eastAsia"/>
        </w:rPr>
        <w:t>)</w:t>
      </w:r>
      <w:r>
        <w:rPr>
          <w:rFonts w:hint="eastAsia"/>
        </w:rPr>
        <w:t>本項經費得支用於與計畫書相關業務所需之機具、器材及設備維護費等。</w:t>
      </w:r>
    </w:p>
    <w:p w:rsidR="003C3099" w:rsidRDefault="003C3099" w:rsidP="006E3C27">
      <w:pPr>
        <w:ind w:leftChars="600" w:left="1920" w:hangingChars="200" w:hanging="480"/>
        <w:jc w:val="both"/>
      </w:pPr>
      <w:r>
        <w:rPr>
          <w:rFonts w:hint="eastAsia"/>
        </w:rPr>
        <w:t>(</w:t>
      </w:r>
      <w:r>
        <w:rPr>
          <w:rFonts w:hint="eastAsia"/>
        </w:rPr>
        <w:t>６</w:t>
      </w:r>
      <w:r>
        <w:rPr>
          <w:rFonts w:hint="eastAsia"/>
        </w:rPr>
        <w:t>)</w:t>
      </w:r>
      <w:r>
        <w:rPr>
          <w:rFonts w:hint="eastAsia"/>
        </w:rPr>
        <w:t>本項經費不得支用於教師校外觀摩參訪活動。</w:t>
      </w:r>
    </w:p>
    <w:p w:rsidR="003C3099" w:rsidRDefault="003C3099" w:rsidP="006E3C27">
      <w:pPr>
        <w:ind w:leftChars="600" w:left="1920" w:hangingChars="200" w:hanging="480"/>
        <w:jc w:val="both"/>
      </w:pPr>
      <w:r>
        <w:rPr>
          <w:rFonts w:hint="eastAsia"/>
        </w:rPr>
        <w:t>(</w:t>
      </w:r>
      <w:r>
        <w:rPr>
          <w:rFonts w:hint="eastAsia"/>
        </w:rPr>
        <w:t>７</w:t>
      </w:r>
      <w:r>
        <w:rPr>
          <w:rFonts w:hint="eastAsia"/>
        </w:rPr>
        <w:t>)</w:t>
      </w:r>
      <w:r>
        <w:rPr>
          <w:rFonts w:hint="eastAsia"/>
        </w:rPr>
        <w:t>本項經費不得支應校刊編輯及印刷費、演出費、招生紀念品製作費等。</w:t>
      </w:r>
    </w:p>
    <w:p w:rsidR="003C3099" w:rsidRDefault="003C3099" w:rsidP="006E3C27">
      <w:pPr>
        <w:ind w:leftChars="600" w:left="1920" w:hangingChars="200" w:hanging="480"/>
        <w:jc w:val="both"/>
      </w:pPr>
      <w:r>
        <w:rPr>
          <w:rFonts w:hint="eastAsia"/>
        </w:rPr>
        <w:t>(</w:t>
      </w:r>
      <w:r>
        <w:rPr>
          <w:rFonts w:hint="eastAsia"/>
        </w:rPr>
        <w:t>８</w:t>
      </w:r>
      <w:r>
        <w:rPr>
          <w:rFonts w:hint="eastAsia"/>
        </w:rPr>
        <w:t>)</w:t>
      </w:r>
      <w:r>
        <w:rPr>
          <w:rFonts w:hint="eastAsia"/>
        </w:rPr>
        <w:t>本項經費得支用於租車或使用校車，其隨車人員不得支領交通費。</w:t>
      </w:r>
    </w:p>
    <w:p w:rsidR="003C3099" w:rsidRDefault="003C3099" w:rsidP="006E3C27">
      <w:pPr>
        <w:ind w:leftChars="600" w:left="1920" w:hangingChars="200" w:hanging="480"/>
        <w:jc w:val="both"/>
      </w:pPr>
      <w:r>
        <w:rPr>
          <w:rFonts w:hint="eastAsia"/>
        </w:rPr>
        <w:t>(</w:t>
      </w:r>
      <w:r>
        <w:rPr>
          <w:rFonts w:hint="eastAsia"/>
        </w:rPr>
        <w:t>９</w:t>
      </w:r>
      <w:r>
        <w:rPr>
          <w:rFonts w:hint="eastAsia"/>
        </w:rPr>
        <w:t>)</w:t>
      </w:r>
      <w:r>
        <w:rPr>
          <w:rFonts w:hint="eastAsia"/>
        </w:rPr>
        <w:t>本項經費購置之設備，應加貼學校財產標籤，並註明「教育部國民及學前教育署○○年度高職優質化輔助方案購置」字樣，並納入學校財產管理。</w:t>
      </w:r>
    </w:p>
    <w:p w:rsidR="003C3099" w:rsidRDefault="003C3099" w:rsidP="006E3C27">
      <w:pPr>
        <w:ind w:leftChars="600" w:left="1920" w:hangingChars="200" w:hanging="480"/>
        <w:jc w:val="both"/>
      </w:pPr>
      <w:r>
        <w:rPr>
          <w:rFonts w:hint="eastAsia"/>
        </w:rPr>
        <w:t>(</w:t>
      </w:r>
      <w:r>
        <w:rPr>
          <w:rFonts w:hint="eastAsia"/>
        </w:rPr>
        <w:t>１０</w:t>
      </w:r>
      <w:r>
        <w:rPr>
          <w:rFonts w:hint="eastAsia"/>
        </w:rPr>
        <w:t>)</w:t>
      </w:r>
      <w:r>
        <w:rPr>
          <w:rFonts w:hint="eastAsia"/>
        </w:rPr>
        <w:t>學校辦理計畫書之經費執行率，未能達成主管機關所定目標比率者，其下學年度之本要點補助申請案，應予以專案審查及輔導，</w:t>
      </w:r>
      <w:proofErr w:type="gramStart"/>
      <w:r>
        <w:rPr>
          <w:rFonts w:hint="eastAsia"/>
        </w:rPr>
        <w:t>本署並</w:t>
      </w:r>
      <w:proofErr w:type="gramEnd"/>
      <w:r>
        <w:rPr>
          <w:rFonts w:hint="eastAsia"/>
        </w:rPr>
        <w:t>得指定學校，稽查經費執行情形。</w:t>
      </w:r>
    </w:p>
    <w:p w:rsidR="003C3099" w:rsidRDefault="003C3099" w:rsidP="003C3099">
      <w:pPr>
        <w:ind w:left="480" w:hangingChars="200" w:hanging="480"/>
      </w:pPr>
      <w:r>
        <w:rPr>
          <w:rFonts w:hint="eastAsia"/>
        </w:rPr>
        <w:t>五、經費請領及結報</w:t>
      </w:r>
    </w:p>
    <w:p w:rsidR="003C3099" w:rsidRDefault="003C3099" w:rsidP="006E3C27">
      <w:pPr>
        <w:ind w:leftChars="200" w:left="960" w:hangingChars="200" w:hanging="480"/>
      </w:pPr>
      <w:r>
        <w:rPr>
          <w:rFonts w:hint="eastAsia"/>
        </w:rPr>
        <w:t>依本要點請領補助、核撥及結報之程序如下：</w:t>
      </w:r>
    </w:p>
    <w:p w:rsidR="003C3099" w:rsidRDefault="003C3099" w:rsidP="006E3C27">
      <w:pPr>
        <w:ind w:leftChars="200" w:left="960" w:hangingChars="200" w:hanging="480"/>
      </w:pPr>
      <w:r>
        <w:rPr>
          <w:rFonts w:hint="eastAsia"/>
        </w:rPr>
        <w:t>（一）學校應</w:t>
      </w:r>
      <w:proofErr w:type="gramStart"/>
      <w:r>
        <w:rPr>
          <w:rFonts w:hint="eastAsia"/>
        </w:rPr>
        <w:t>依本署核定</w:t>
      </w:r>
      <w:proofErr w:type="gramEnd"/>
      <w:r>
        <w:rPr>
          <w:rFonts w:hint="eastAsia"/>
        </w:rPr>
        <w:t>經費額度及期限辦理請領事宜。</w:t>
      </w:r>
    </w:p>
    <w:p w:rsidR="003C3099" w:rsidRDefault="003C3099" w:rsidP="006E3C27">
      <w:pPr>
        <w:ind w:leftChars="200" w:left="960" w:hangingChars="200" w:hanging="480"/>
      </w:pPr>
      <w:r>
        <w:rPr>
          <w:rFonts w:hint="eastAsia"/>
        </w:rPr>
        <w:t>（二）補助經費應專款專用，並依教育部補助及委辦經費</w:t>
      </w:r>
      <w:proofErr w:type="gramStart"/>
      <w:r>
        <w:rPr>
          <w:rFonts w:hint="eastAsia"/>
        </w:rPr>
        <w:t>核撥結報</w:t>
      </w:r>
      <w:proofErr w:type="gramEnd"/>
      <w:r>
        <w:rPr>
          <w:rFonts w:hint="eastAsia"/>
        </w:rPr>
        <w:t>作業要點辦理。經費應於學年度內，依計畫書執行，上學期應於當年十二月三十一日，下學期應於次年七月三十一日前執行完畢。</w:t>
      </w:r>
    </w:p>
    <w:p w:rsidR="003C3099" w:rsidRDefault="003C3099" w:rsidP="006E3C27">
      <w:pPr>
        <w:ind w:leftChars="200" w:left="960" w:hangingChars="200" w:hanging="480"/>
      </w:pPr>
      <w:r>
        <w:rPr>
          <w:rFonts w:hint="eastAsia"/>
        </w:rPr>
        <w:t>（三）計畫書之內容有變更必要者，應</w:t>
      </w:r>
      <w:proofErr w:type="gramStart"/>
      <w:r>
        <w:rPr>
          <w:rFonts w:hint="eastAsia"/>
        </w:rPr>
        <w:t>報本署核定</w:t>
      </w:r>
      <w:proofErr w:type="gramEnd"/>
      <w:r>
        <w:rPr>
          <w:rFonts w:hint="eastAsia"/>
        </w:rPr>
        <w:t>後，始得依變更後之計畫書辦理。</w:t>
      </w:r>
    </w:p>
    <w:p w:rsidR="006E6EBB" w:rsidRDefault="003C3099" w:rsidP="006E3C27">
      <w:pPr>
        <w:ind w:leftChars="200" w:left="960" w:hangingChars="200" w:hanging="480"/>
      </w:pPr>
      <w:r>
        <w:rPr>
          <w:rFonts w:hint="eastAsia"/>
        </w:rPr>
        <w:t>（四）採購招標後如</w:t>
      </w:r>
      <w:proofErr w:type="gramStart"/>
      <w:r>
        <w:rPr>
          <w:rFonts w:hint="eastAsia"/>
        </w:rPr>
        <w:t>有標餘款項</w:t>
      </w:r>
      <w:proofErr w:type="gramEnd"/>
      <w:r>
        <w:rPr>
          <w:rFonts w:hint="eastAsia"/>
        </w:rPr>
        <w:t>，以支用於與計畫相關之項目為限；其支用於計畫書新增項目者，應依前款規定辦理。</w:t>
      </w:r>
    </w:p>
    <w:sectPr w:rsidR="006E6EB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099"/>
    <w:rsid w:val="003C3099"/>
    <w:rsid w:val="006E3C27"/>
    <w:rsid w:val="006E6EBB"/>
    <w:rsid w:val="00744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850E8-8908-46D7-A9C8-68FB2D0B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實習處</dc:creator>
  <cp:lastModifiedBy>實習處</cp:lastModifiedBy>
  <cp:revision>4</cp:revision>
  <dcterms:created xsi:type="dcterms:W3CDTF">2016-09-19T05:53:00Z</dcterms:created>
  <dcterms:modified xsi:type="dcterms:W3CDTF">2016-09-21T08:18:00Z</dcterms:modified>
</cp:coreProperties>
</file>