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C889" w14:textId="77777777" w:rsidR="006D1895" w:rsidRPr="00D72022" w:rsidRDefault="006D1895" w:rsidP="000E1168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72022">
        <w:rPr>
          <w:rFonts w:ascii="微軟正黑體" w:eastAsia="微軟正黑體" w:hAnsi="微軟正黑體" w:hint="eastAsia"/>
          <w:b/>
          <w:sz w:val="28"/>
        </w:rPr>
        <w:t>【團體課程諮詢】</w:t>
      </w:r>
    </w:p>
    <w:p w14:paraId="638B0C74" w14:textId="77777777" w:rsidR="006D1895" w:rsidRPr="000E1168" w:rsidRDefault="006D1895" w:rsidP="000E1168">
      <w:pPr>
        <w:adjustRightInd w:val="0"/>
        <w:snapToGrid w:val="0"/>
        <w:rPr>
          <w:rFonts w:ascii="微軟正黑體" w:eastAsia="微軟正黑體" w:hAnsi="微軟正黑體"/>
        </w:rPr>
      </w:pPr>
      <w:r w:rsidRPr="000E1168">
        <w:rPr>
          <w:rFonts w:ascii="微軟正黑體" w:eastAsia="微軟正黑體" w:hAnsi="微軟正黑體" w:hint="eastAsia"/>
        </w:rPr>
        <w:t>時間：</w:t>
      </w:r>
      <w:r w:rsidRPr="00BB2FF6">
        <w:rPr>
          <w:rFonts w:ascii="微軟正黑體" w:eastAsia="微軟正黑體" w:hAnsi="微軟正黑體" w:hint="eastAsia"/>
          <w:color w:val="0000FF"/>
        </w:rPr>
        <w:t>每學期</w:t>
      </w:r>
      <w:r w:rsidR="00BB2FF6">
        <w:rPr>
          <w:rFonts w:ascii="微軟正黑體" w:eastAsia="微軟正黑體" w:hAnsi="微軟正黑體" w:hint="eastAsia"/>
          <w:color w:val="0000FF"/>
        </w:rPr>
        <w:t>課程中與選課前</w:t>
      </w:r>
    </w:p>
    <w:p w14:paraId="6869B26D" w14:textId="77777777" w:rsidR="006D1895" w:rsidRPr="000E1168" w:rsidRDefault="006D1895" w:rsidP="000E1168">
      <w:pPr>
        <w:adjustRightInd w:val="0"/>
        <w:snapToGrid w:val="0"/>
        <w:rPr>
          <w:rFonts w:ascii="微軟正黑體" w:eastAsia="微軟正黑體" w:hAnsi="微軟正黑體"/>
        </w:rPr>
      </w:pPr>
      <w:r w:rsidRPr="000E1168">
        <w:rPr>
          <w:rFonts w:ascii="微軟正黑體" w:eastAsia="微軟正黑體" w:hAnsi="微軟正黑體" w:hint="eastAsia"/>
        </w:rPr>
        <w:t>對象：學生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35"/>
        <w:gridCol w:w="4335"/>
        <w:gridCol w:w="4335"/>
      </w:tblGrid>
      <w:tr w:rsidR="006D1895" w:rsidRPr="00AF00F4" w14:paraId="6F563E59" w14:textId="77777777" w:rsidTr="00A44F34">
        <w:tc>
          <w:tcPr>
            <w:tcW w:w="2689" w:type="dxa"/>
          </w:tcPr>
          <w:p w14:paraId="39EEFC34" w14:textId="77777777" w:rsidR="006D1895" w:rsidRPr="00AF00F4" w:rsidRDefault="006D1895" w:rsidP="000E1168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14:paraId="204E335B" w14:textId="77777777" w:rsidR="006D1895" w:rsidRPr="00372588" w:rsidRDefault="006D1895" w:rsidP="000E116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72588">
              <w:rPr>
                <w:rFonts w:ascii="微軟正黑體" w:eastAsia="微軟正黑體" w:hAnsi="微軟正黑體" w:hint="eastAsia"/>
                <w:b/>
                <w:sz w:val="22"/>
              </w:rPr>
              <w:t>高一</w:t>
            </w:r>
          </w:p>
        </w:tc>
        <w:tc>
          <w:tcPr>
            <w:tcW w:w="4335" w:type="dxa"/>
            <w:vAlign w:val="center"/>
          </w:tcPr>
          <w:p w14:paraId="7314E314" w14:textId="77777777" w:rsidR="006D1895" w:rsidRPr="00372588" w:rsidRDefault="006D1895" w:rsidP="000E116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72588">
              <w:rPr>
                <w:rFonts w:ascii="微軟正黑體" w:eastAsia="微軟正黑體" w:hAnsi="微軟正黑體" w:hint="eastAsia"/>
                <w:b/>
                <w:sz w:val="22"/>
              </w:rPr>
              <w:t>高二</w:t>
            </w:r>
          </w:p>
        </w:tc>
        <w:tc>
          <w:tcPr>
            <w:tcW w:w="4335" w:type="dxa"/>
            <w:vAlign w:val="center"/>
          </w:tcPr>
          <w:p w14:paraId="035858E0" w14:textId="77777777" w:rsidR="006D1895" w:rsidRPr="00372588" w:rsidRDefault="006D1895" w:rsidP="000E116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72588">
              <w:rPr>
                <w:rFonts w:ascii="微軟正黑體" w:eastAsia="微軟正黑體" w:hAnsi="微軟正黑體" w:hint="eastAsia"/>
                <w:b/>
                <w:sz w:val="22"/>
              </w:rPr>
              <w:t>高三</w:t>
            </w:r>
          </w:p>
        </w:tc>
      </w:tr>
      <w:tr w:rsidR="005665E2" w:rsidRPr="00AF00F4" w14:paraId="1AF1EDF9" w14:textId="77777777" w:rsidTr="00A44F34">
        <w:tc>
          <w:tcPr>
            <w:tcW w:w="2689" w:type="dxa"/>
            <w:vAlign w:val="center"/>
          </w:tcPr>
          <w:p w14:paraId="5AA2C648" w14:textId="77777777" w:rsidR="005665E2" w:rsidRPr="00AA620F" w:rsidRDefault="005665E2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sz w:val="20"/>
              </w:rPr>
              <w:t>9月</w:t>
            </w:r>
          </w:p>
          <w:p w14:paraId="319D8C01" w14:textId="77777777" w:rsidR="00C35C8B" w:rsidRPr="007857F4" w:rsidRDefault="005665E2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sz w:val="20"/>
              </w:rPr>
              <w:t>上學期課程中</w:t>
            </w:r>
          </w:p>
        </w:tc>
        <w:tc>
          <w:tcPr>
            <w:tcW w:w="4335" w:type="dxa"/>
          </w:tcPr>
          <w:p w14:paraId="0410BFA9" w14:textId="77777777" w:rsidR="005665E2" w:rsidRDefault="00AA620F" w:rsidP="00B57FF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宣導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本校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學校課程地圖、課程內容</w:t>
            </w:r>
          </w:p>
          <w:p w14:paraId="119559D7" w14:textId="77777777" w:rsidR="00AA620F" w:rsidRPr="00AF00F4" w:rsidRDefault="00C35C8B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AA620F" w:rsidRPr="00AF00F4">
              <w:rPr>
                <w:rFonts w:ascii="微軟正黑體" w:eastAsia="微軟正黑體" w:hAnsi="微軟正黑體" w:hint="eastAsia"/>
                <w:sz w:val="22"/>
              </w:rPr>
              <w:t>課程與未來進路發展之關聯</w:t>
            </w:r>
          </w:p>
          <w:p w14:paraId="29A43D5C" w14:textId="77777777" w:rsidR="00AA620F" w:rsidRPr="00AA620F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本群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大學或技專校院升學進路</w:t>
            </w:r>
            <w:r w:rsidR="00603CC2">
              <w:rPr>
                <w:rFonts w:ascii="微軟正黑體" w:eastAsia="微軟正黑體" w:hAnsi="微軟正黑體"/>
                <w:sz w:val="22"/>
              </w:rPr>
              <w:br/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（初步說明學習歷程與升學關係）</w:t>
            </w:r>
          </w:p>
        </w:tc>
        <w:tc>
          <w:tcPr>
            <w:tcW w:w="4335" w:type="dxa"/>
          </w:tcPr>
          <w:p w14:paraId="1CD2CB5D" w14:textId="77777777" w:rsidR="005665E2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初步介紹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本群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大學或技專校院科系（強化說明學習歷程與升學關係）</w:t>
            </w:r>
          </w:p>
          <w:p w14:paraId="5DD07990" w14:textId="77777777" w:rsidR="006E0778" w:rsidRPr="006E0778" w:rsidRDefault="006E0778" w:rsidP="006E07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課程與未來進路發展之關聯</w:t>
            </w:r>
          </w:p>
        </w:tc>
        <w:tc>
          <w:tcPr>
            <w:tcW w:w="4335" w:type="dxa"/>
          </w:tcPr>
          <w:p w14:paraId="21D46DCB" w14:textId="77777777" w:rsidR="00AA620F" w:rsidRPr="00AF00F4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再次</w:t>
            </w:r>
            <w:r w:rsidR="00DC26E0"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本群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大學或技專校院科系（強化說明學習歷程與升學關係）</w:t>
            </w:r>
          </w:p>
          <w:p w14:paraId="6D84CE79" w14:textId="77777777" w:rsidR="005665E2" w:rsidRPr="00AA620F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再次說明升學制度（加強說明技優、推甄與登分差異）</w:t>
            </w:r>
          </w:p>
        </w:tc>
      </w:tr>
      <w:tr w:rsidR="006D1895" w:rsidRPr="00AF00F4" w14:paraId="11869735" w14:textId="77777777" w:rsidTr="006A19D0">
        <w:trPr>
          <w:trHeight w:val="2579"/>
        </w:trPr>
        <w:tc>
          <w:tcPr>
            <w:tcW w:w="2689" w:type="dxa"/>
            <w:vAlign w:val="center"/>
          </w:tcPr>
          <w:p w14:paraId="4E43203B" w14:textId="77777777" w:rsidR="005665E2" w:rsidRPr="00AA620F" w:rsidRDefault="006D1895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b/>
                <w:sz w:val="20"/>
              </w:rPr>
              <w:t>12月</w:t>
            </w:r>
          </w:p>
          <w:p w14:paraId="003848CF" w14:textId="77777777" w:rsidR="006D1895" w:rsidRPr="00AA620F" w:rsidRDefault="006D1895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b/>
                <w:sz w:val="20"/>
              </w:rPr>
              <w:t>下學期選課</w:t>
            </w:r>
            <w:r w:rsidR="007857F4">
              <w:rPr>
                <w:rFonts w:ascii="微軟正黑體" w:eastAsia="微軟正黑體" w:hAnsi="微軟正黑體" w:hint="eastAsia"/>
                <w:b/>
                <w:sz w:val="20"/>
              </w:rPr>
              <w:t>期間</w:t>
            </w:r>
            <w:r w:rsidR="00A44F34">
              <w:rPr>
                <w:rFonts w:ascii="微軟正黑體" w:eastAsia="微軟正黑體" w:hAnsi="微軟正黑體" w:hint="eastAsia"/>
                <w:b/>
                <w:sz w:val="20"/>
              </w:rPr>
              <w:t>前</w:t>
            </w:r>
          </w:p>
        </w:tc>
        <w:tc>
          <w:tcPr>
            <w:tcW w:w="4335" w:type="dxa"/>
          </w:tcPr>
          <w:p w14:paraId="0A4DEAB8" w14:textId="77777777" w:rsidR="00603CC2" w:rsidRDefault="00603CC2" w:rsidP="00B57FF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本群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大學或技專校院升學進路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（初步說明學習歷程與升學關係）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 w:rsidRPr="002B59B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※學生若對於本科課程有疑慮（想轉科或轉學），提供輔導媒介處理（輔導室與導師）</w:t>
            </w:r>
          </w:p>
          <w:p w14:paraId="6A324D30" w14:textId="77777777" w:rsidR="00B57FF5" w:rsidRPr="00AF00F4" w:rsidRDefault="00603CC2" w:rsidP="00B57FF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</w:t>
            </w:r>
            <w:r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轉達</w:t>
            </w:r>
            <w:r w:rsidR="00B57FF5"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學習歷程繳交日期</w:t>
            </w:r>
          </w:p>
        </w:tc>
        <w:tc>
          <w:tcPr>
            <w:tcW w:w="4335" w:type="dxa"/>
          </w:tcPr>
          <w:p w14:paraId="26C8296F" w14:textId="38BDF3FF" w:rsidR="005665E2" w:rsidRPr="00AF00F4" w:rsidRDefault="00980B12" w:rsidP="005665E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980B1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  <w:r w:rsidR="00DC26E0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針對對應的選課課程</w:t>
            </w:r>
            <w:r w:rsidR="005665E2">
              <w:rPr>
                <w:rFonts w:ascii="微軟正黑體" w:eastAsia="微軟正黑體" w:hAnsi="微軟正黑體"/>
                <w:sz w:val="22"/>
              </w:rPr>
              <w:br/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（工商實務、彈性學習時間、</w:t>
            </w:r>
            <w:r w:rsidR="00C35C8B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多元選修或同科跨班）</w:t>
            </w:r>
          </w:p>
          <w:p w14:paraId="67EA4D4E" w14:textId="78516759" w:rsidR="005665E2" w:rsidRPr="00AF00F4" w:rsidRDefault="005665E2" w:rsidP="005665E2">
            <w:pPr>
              <w:pStyle w:val="a4"/>
              <w:numPr>
                <w:ilvl w:val="1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需注意、彈性課程</w:t>
            </w:r>
            <w:r w:rsidR="009C1F73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在</w:t>
            </w:r>
            <w:r w:rsidRPr="00AF00F4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下學期開</w:t>
            </w:r>
            <w:r w:rsidR="009C1F73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，共開27門課程，全校統一選課</w:t>
            </w:r>
            <w:r w:rsidRPr="00AF00F4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 xml:space="preserve"> </w:t>
            </w:r>
          </w:p>
          <w:p w14:paraId="22A49C34" w14:textId="77777777" w:rsidR="006F2CDC" w:rsidRPr="00AF00F4" w:rsidRDefault="005665E2" w:rsidP="005665E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協助輔導室轉達學習歷程繳交日期</w:t>
            </w:r>
          </w:p>
        </w:tc>
        <w:tc>
          <w:tcPr>
            <w:tcW w:w="4335" w:type="dxa"/>
          </w:tcPr>
          <w:p w14:paraId="20093BD4" w14:textId="77777777" w:rsidR="005665E2" w:rsidRPr="00AF00F4" w:rsidRDefault="00980B12" w:rsidP="005665E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980B1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  <w:r w:rsidR="00DC26E0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針對對應的選課課</w:t>
            </w:r>
            <w:r>
              <w:rPr>
                <w:rFonts w:ascii="微軟正黑體" w:eastAsia="微軟正黑體" w:hAnsi="微軟正黑體" w:hint="eastAsia"/>
                <w:sz w:val="22"/>
              </w:rPr>
              <w:t>程</w:t>
            </w:r>
            <w:r w:rsidR="005665E2">
              <w:rPr>
                <w:rFonts w:ascii="微軟正黑體" w:eastAsia="微軟正黑體" w:hAnsi="微軟正黑體"/>
                <w:sz w:val="22"/>
              </w:rPr>
              <w:br/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C35C8B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彈性學習時間與專精課程）</w:t>
            </w:r>
          </w:p>
          <w:p w14:paraId="1D48EBB1" w14:textId="77777777" w:rsidR="006D1895" w:rsidRPr="00AF00F4" w:rsidRDefault="005665E2" w:rsidP="005665E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協助輔導室轉達學習歷程繳交日期</w:t>
            </w:r>
          </w:p>
        </w:tc>
      </w:tr>
      <w:tr w:rsidR="005665E2" w:rsidRPr="00AF00F4" w14:paraId="0FD44C13" w14:textId="77777777" w:rsidTr="00A44F34">
        <w:tc>
          <w:tcPr>
            <w:tcW w:w="2689" w:type="dxa"/>
            <w:vAlign w:val="center"/>
          </w:tcPr>
          <w:p w14:paraId="73637EAE" w14:textId="77777777" w:rsidR="005665E2" w:rsidRPr="00AA620F" w:rsidRDefault="005665E2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sz w:val="20"/>
              </w:rPr>
              <w:t>3月</w:t>
            </w:r>
          </w:p>
          <w:p w14:paraId="4AFFBC6A" w14:textId="77777777" w:rsidR="007857F4" w:rsidRPr="007857F4" w:rsidRDefault="005665E2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sz w:val="20"/>
              </w:rPr>
              <w:t>下學期課程中</w:t>
            </w:r>
          </w:p>
        </w:tc>
        <w:tc>
          <w:tcPr>
            <w:tcW w:w="4335" w:type="dxa"/>
          </w:tcPr>
          <w:p w14:paraId="4FEC1B3A" w14:textId="77777777" w:rsidR="00AA620F" w:rsidRPr="00AF00F4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介紹</w:t>
            </w:r>
            <w:r w:rsidR="00DC26E0" w:rsidRPr="00DC26E0">
              <w:rPr>
                <w:rFonts w:ascii="微軟正黑體" w:eastAsia="微軟正黑體" w:hAnsi="微軟正黑體" w:hint="eastAsia"/>
                <w:color w:val="0000FF"/>
                <w:sz w:val="22"/>
              </w:rPr>
              <w:t>本群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大學或技專校院科系</w:t>
            </w:r>
            <w:r w:rsidR="00603CC2">
              <w:rPr>
                <w:rFonts w:ascii="微軟正黑體" w:eastAsia="微軟正黑體" w:hAnsi="微軟正黑體"/>
                <w:sz w:val="22"/>
              </w:rPr>
              <w:br/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（強化說明學習歷程與升學關係）</w:t>
            </w:r>
          </w:p>
          <w:p w14:paraId="2FDD6F6A" w14:textId="77777777" w:rsidR="005665E2" w:rsidRPr="00AA620F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介紹升學制度</w:t>
            </w:r>
            <w:r w:rsidR="00DC26E0">
              <w:rPr>
                <w:rFonts w:ascii="微軟正黑體" w:eastAsia="微軟正黑體" w:hAnsi="微軟正黑體"/>
                <w:sz w:val="22"/>
              </w:rPr>
              <w:br/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（說明技優、推甄與登分差異）</w:t>
            </w:r>
          </w:p>
        </w:tc>
        <w:tc>
          <w:tcPr>
            <w:tcW w:w="4335" w:type="dxa"/>
          </w:tcPr>
          <w:p w14:paraId="5D080C33" w14:textId="77777777" w:rsidR="005665E2" w:rsidRDefault="00AA620F" w:rsidP="00B57FF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確認學生對於各大學科系與升學制度的認知程度與釋疑</w:t>
            </w:r>
          </w:p>
          <w:p w14:paraId="18C8E070" w14:textId="77777777" w:rsidR="006E0778" w:rsidRPr="006E0778" w:rsidRDefault="006E0778" w:rsidP="006E07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說明</w:t>
            </w:r>
            <w:r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課程</w:t>
            </w:r>
            <w:r>
              <w:rPr>
                <w:rFonts w:ascii="微軟正黑體" w:eastAsia="微軟正黑體" w:hAnsi="微軟正黑體" w:hint="eastAsia"/>
                <w:sz w:val="22"/>
              </w:rPr>
              <w:t>地圖（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強化說明學習歷程</w:t>
            </w:r>
            <w:r>
              <w:rPr>
                <w:rFonts w:ascii="微軟正黑體" w:eastAsia="微軟正黑體" w:hAnsi="微軟正黑體" w:hint="eastAsia"/>
                <w:sz w:val="22"/>
              </w:rPr>
              <w:t>、課程與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升學</w:t>
            </w:r>
            <w:r>
              <w:rPr>
                <w:rFonts w:ascii="微軟正黑體" w:eastAsia="微軟正黑體" w:hAnsi="微軟正黑體" w:hint="eastAsia"/>
                <w:sz w:val="22"/>
              </w:rPr>
              <w:t>之鐵三角</w:t>
            </w:r>
            <w:r w:rsidRPr="00AF00F4">
              <w:rPr>
                <w:rFonts w:ascii="微軟正黑體" w:eastAsia="微軟正黑體" w:hAnsi="微軟正黑體" w:hint="eastAsia"/>
                <w:sz w:val="22"/>
              </w:rPr>
              <w:t>關係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4335" w:type="dxa"/>
          </w:tcPr>
          <w:p w14:paraId="6D56EF58" w14:textId="77777777" w:rsidR="005665E2" w:rsidRDefault="008B45AD" w:rsidP="008B45A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sz w:val="22"/>
              </w:rPr>
              <w:t>確認學生對於各大學科系與升學制度的認知程度與釋疑</w:t>
            </w:r>
          </w:p>
          <w:p w14:paraId="3B28E7D3" w14:textId="77777777" w:rsidR="008B45AD" w:rsidRDefault="008B45AD" w:rsidP="008B45A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問卷或口頭提問學生未來目標與升學管道</w:t>
            </w:r>
          </w:p>
          <w:p w14:paraId="2B525003" w14:textId="77777777" w:rsidR="008B45AD" w:rsidRPr="008B45AD" w:rsidRDefault="008B45AD" w:rsidP="008B45A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協助輔導室轉達學習歷程繳交日期</w:t>
            </w:r>
          </w:p>
        </w:tc>
      </w:tr>
      <w:tr w:rsidR="005665E2" w:rsidRPr="00AF00F4" w14:paraId="2A884DEC" w14:textId="77777777" w:rsidTr="00A44F34">
        <w:tc>
          <w:tcPr>
            <w:tcW w:w="2689" w:type="dxa"/>
            <w:vAlign w:val="center"/>
          </w:tcPr>
          <w:p w14:paraId="5E77253B" w14:textId="77777777" w:rsidR="005665E2" w:rsidRPr="00AA620F" w:rsidRDefault="005665E2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b/>
                <w:sz w:val="20"/>
              </w:rPr>
              <w:t>6月</w:t>
            </w:r>
          </w:p>
          <w:p w14:paraId="1BDC2858" w14:textId="77777777" w:rsidR="007857F4" w:rsidRPr="00AA620F" w:rsidRDefault="00AA620F" w:rsidP="007857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A620F">
              <w:rPr>
                <w:rFonts w:ascii="微軟正黑體" w:eastAsia="微軟正黑體" w:hAnsi="微軟正黑體" w:hint="eastAsia"/>
                <w:b/>
                <w:sz w:val="20"/>
              </w:rPr>
              <w:t>新學年度</w:t>
            </w:r>
            <w:r w:rsidR="005665E2" w:rsidRPr="00AA620F">
              <w:rPr>
                <w:rFonts w:ascii="微軟正黑體" w:eastAsia="微軟正黑體" w:hAnsi="微軟正黑體" w:hint="eastAsia"/>
                <w:b/>
                <w:sz w:val="20"/>
              </w:rPr>
              <w:t>上學期</w:t>
            </w:r>
            <w:r w:rsidR="007857F4" w:rsidRPr="00AA620F">
              <w:rPr>
                <w:rFonts w:ascii="微軟正黑體" w:eastAsia="微軟正黑體" w:hAnsi="微軟正黑體" w:hint="eastAsia"/>
                <w:b/>
                <w:sz w:val="20"/>
              </w:rPr>
              <w:t>選課</w:t>
            </w:r>
            <w:r w:rsidR="007857F4">
              <w:rPr>
                <w:rFonts w:ascii="微軟正黑體" w:eastAsia="微軟正黑體" w:hAnsi="微軟正黑體" w:hint="eastAsia"/>
                <w:b/>
                <w:sz w:val="20"/>
              </w:rPr>
              <w:t>期間</w:t>
            </w:r>
            <w:r w:rsidR="00A44F34">
              <w:rPr>
                <w:rFonts w:ascii="微軟正黑體" w:eastAsia="微軟正黑體" w:hAnsi="微軟正黑體" w:hint="eastAsia"/>
                <w:b/>
                <w:sz w:val="20"/>
              </w:rPr>
              <w:t>前</w:t>
            </w:r>
          </w:p>
        </w:tc>
        <w:tc>
          <w:tcPr>
            <w:tcW w:w="4335" w:type="dxa"/>
          </w:tcPr>
          <w:p w14:paraId="68047EA0" w14:textId="77777777" w:rsidR="005665E2" w:rsidRPr="00AF00F4" w:rsidRDefault="00980B12" w:rsidP="005665E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980B1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  <w:r w:rsidR="00DC26E0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甲乙兩班，針對對應的選課課程（工商實務、彈性學習時間、</w:t>
            </w:r>
            <w:r w:rsidR="00C35C8B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多元選修或同科跨班）</w:t>
            </w:r>
          </w:p>
          <w:p w14:paraId="149A0EE9" w14:textId="540E6648" w:rsidR="009C1F73" w:rsidRDefault="005665E2" w:rsidP="009C1F73">
            <w:pPr>
              <w:pStyle w:val="a4"/>
              <w:numPr>
                <w:ilvl w:val="1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需注意工商實務</w:t>
            </w:r>
            <w:r w:rsidR="009C1F73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為周五甲班上1、節，乙班上3、</w:t>
            </w:r>
            <w:r w:rsidR="00354D48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4</w:t>
            </w:r>
            <w:r w:rsidR="009C1F73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節</w:t>
            </w:r>
            <w:r w:rsidRPr="00AF00F4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、</w:t>
            </w:r>
          </w:p>
          <w:p w14:paraId="6F17F764" w14:textId="4B3392F8" w:rsidR="005665E2" w:rsidRPr="005665E2" w:rsidRDefault="005665E2" w:rsidP="009C1F73">
            <w:pPr>
              <w:pStyle w:val="a4"/>
              <w:numPr>
                <w:ilvl w:val="1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5665E2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協助輔導室轉達學習歷程繳交日期</w:t>
            </w:r>
          </w:p>
        </w:tc>
        <w:tc>
          <w:tcPr>
            <w:tcW w:w="4335" w:type="dxa"/>
          </w:tcPr>
          <w:p w14:paraId="057A98BD" w14:textId="77777777" w:rsidR="005665E2" w:rsidRDefault="00980B12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980B1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  <w:r w:rsidR="00DC26E0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針對對應的選課課程</w:t>
            </w:r>
            <w:r w:rsidR="005665E2">
              <w:rPr>
                <w:rFonts w:ascii="微軟正黑體" w:eastAsia="微軟正黑體" w:hAnsi="微軟正黑體"/>
                <w:sz w:val="22"/>
              </w:rPr>
              <w:br/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C35C8B" w:rsidRPr="00C35C8B">
              <w:rPr>
                <w:rFonts w:ascii="微軟正黑體" w:eastAsia="微軟正黑體" w:hAnsi="微軟正黑體" w:hint="eastAsia"/>
                <w:color w:val="0000FF"/>
                <w:sz w:val="22"/>
              </w:rPr>
              <w:t>本科</w:t>
            </w:r>
            <w:r w:rsidR="005665E2" w:rsidRPr="00AF00F4">
              <w:rPr>
                <w:rFonts w:ascii="微軟正黑體" w:eastAsia="微軟正黑體" w:hAnsi="微軟正黑體" w:hint="eastAsia"/>
                <w:sz w:val="22"/>
              </w:rPr>
              <w:t>彈性學習時間與專精課程）</w:t>
            </w:r>
          </w:p>
          <w:p w14:paraId="4B42433B" w14:textId="77777777" w:rsidR="00AA620F" w:rsidRPr="00AA620F" w:rsidRDefault="00AA620F" w:rsidP="00AA620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AF00F4">
              <w:rPr>
                <w:rFonts w:ascii="微軟正黑體" w:eastAsia="微軟正黑體" w:hAnsi="微軟正黑體" w:hint="eastAsia"/>
                <w:color w:val="70AD47" w:themeColor="accent6"/>
                <w:sz w:val="22"/>
              </w:rPr>
              <w:t>協助輔導室轉達學習歷程繳交日期</w:t>
            </w:r>
          </w:p>
        </w:tc>
        <w:tc>
          <w:tcPr>
            <w:tcW w:w="4335" w:type="dxa"/>
            <w:vAlign w:val="center"/>
          </w:tcPr>
          <w:p w14:paraId="481A0D98" w14:textId="77777777" w:rsidR="005665E2" w:rsidRPr="00AA620F" w:rsidRDefault="00AA620F" w:rsidP="00AA620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畢業</w:t>
            </w:r>
          </w:p>
        </w:tc>
      </w:tr>
    </w:tbl>
    <w:p w14:paraId="4A221812" w14:textId="77777777" w:rsidR="008B45AD" w:rsidRDefault="008B45AD" w:rsidP="000E1168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</w:p>
    <w:p w14:paraId="1902535E" w14:textId="77777777" w:rsidR="006D1895" w:rsidRPr="00D72022" w:rsidRDefault="008B45AD" w:rsidP="008B45AD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  <w:r w:rsidR="006D1895" w:rsidRPr="00D72022">
        <w:rPr>
          <w:rFonts w:ascii="微軟正黑體" w:eastAsia="微軟正黑體" w:hAnsi="微軟正黑體" w:hint="eastAsia"/>
          <w:b/>
          <w:sz w:val="28"/>
        </w:rPr>
        <w:lastRenderedPageBreak/>
        <w:t>【個別課程諮詢】</w:t>
      </w:r>
    </w:p>
    <w:p w14:paraId="0944F50C" w14:textId="77777777" w:rsidR="006D1895" w:rsidRPr="000E1168" w:rsidRDefault="006D1895" w:rsidP="000E1168">
      <w:pPr>
        <w:adjustRightInd w:val="0"/>
        <w:snapToGrid w:val="0"/>
        <w:rPr>
          <w:rFonts w:ascii="微軟正黑體" w:eastAsia="微軟正黑體" w:hAnsi="微軟正黑體"/>
        </w:rPr>
      </w:pPr>
      <w:r w:rsidRPr="000E1168">
        <w:rPr>
          <w:rFonts w:ascii="微軟正黑體" w:eastAsia="微軟正黑體" w:hAnsi="微軟正黑體" w:hint="eastAsia"/>
        </w:rPr>
        <w:t>時間：</w:t>
      </w:r>
      <w:r w:rsidRPr="005665E2">
        <w:rPr>
          <w:rFonts w:ascii="微軟正黑體" w:eastAsia="微軟正黑體" w:hAnsi="微軟正黑體" w:hint="eastAsia"/>
          <w:color w:val="0000FF"/>
        </w:rPr>
        <w:t>每學期</w:t>
      </w:r>
      <w:r w:rsidR="005665E2" w:rsidRPr="005665E2">
        <w:rPr>
          <w:rFonts w:ascii="微軟正黑體" w:eastAsia="微軟正黑體" w:hAnsi="微軟正黑體" w:hint="eastAsia"/>
          <w:color w:val="0000FF"/>
        </w:rPr>
        <w:t>團體課程諮詢後</w:t>
      </w:r>
      <w:r w:rsidR="005665E2">
        <w:rPr>
          <w:rFonts w:ascii="微軟正黑體" w:eastAsia="微軟正黑體" w:hAnsi="微軟正黑體" w:hint="eastAsia"/>
        </w:rPr>
        <w:t>或</w:t>
      </w:r>
      <w:r w:rsidRPr="005665E2">
        <w:rPr>
          <w:rFonts w:ascii="微軟正黑體" w:eastAsia="微軟正黑體" w:hAnsi="微軟正黑體" w:hint="eastAsia"/>
          <w:color w:val="0000FF"/>
        </w:rPr>
        <w:t>選課</w:t>
      </w:r>
      <w:r w:rsidR="005665E2" w:rsidRPr="005665E2">
        <w:rPr>
          <w:rFonts w:ascii="微軟正黑體" w:eastAsia="微軟正黑體" w:hAnsi="微軟正黑體" w:hint="eastAsia"/>
          <w:color w:val="0000FF"/>
        </w:rPr>
        <w:t>期間</w:t>
      </w:r>
    </w:p>
    <w:p w14:paraId="3579942B" w14:textId="77777777" w:rsidR="006D1895" w:rsidRPr="000E1168" w:rsidRDefault="006D1895" w:rsidP="000E1168">
      <w:pPr>
        <w:adjustRightInd w:val="0"/>
        <w:snapToGrid w:val="0"/>
        <w:rPr>
          <w:rFonts w:ascii="微軟正黑體" w:eastAsia="微軟正黑體" w:hAnsi="微軟正黑體"/>
        </w:rPr>
      </w:pPr>
      <w:r w:rsidRPr="000E1168">
        <w:rPr>
          <w:rFonts w:ascii="微軟正黑體" w:eastAsia="微軟正黑體" w:hAnsi="微軟正黑體" w:hint="eastAsia"/>
        </w:rPr>
        <w:t>對象：</w:t>
      </w:r>
      <w:r w:rsidR="006A19D0" w:rsidRPr="006A19D0">
        <w:rPr>
          <w:rFonts w:ascii="微軟正黑體" w:eastAsia="微軟正黑體" w:hAnsi="微軟正黑體" w:hint="eastAsia"/>
          <w:color w:val="FF0000"/>
        </w:rPr>
        <w:t>未參加團體諮詢</w:t>
      </w:r>
      <w:r w:rsidR="006A19D0">
        <w:rPr>
          <w:rFonts w:ascii="微軟正黑體" w:eastAsia="微軟正黑體" w:hAnsi="微軟正黑體" w:hint="eastAsia"/>
        </w:rPr>
        <w:t>及</w:t>
      </w:r>
      <w:r w:rsidRPr="000E1168">
        <w:rPr>
          <w:rFonts w:ascii="微軟正黑體" w:eastAsia="微軟正黑體" w:hAnsi="微軟正黑體" w:hint="eastAsia"/>
        </w:rPr>
        <w:t>對</w:t>
      </w:r>
      <w:r w:rsidRPr="00A44F34">
        <w:rPr>
          <w:rFonts w:ascii="微軟正黑體" w:eastAsia="微軟正黑體" w:hAnsi="微軟正黑體" w:hint="eastAsia"/>
          <w:color w:val="0000FF"/>
        </w:rPr>
        <w:t>選課有疑慮</w:t>
      </w:r>
      <w:r w:rsidRPr="000E1168">
        <w:rPr>
          <w:rFonts w:ascii="微軟正黑體" w:eastAsia="微軟正黑體" w:hAnsi="微軟正黑體" w:hint="eastAsia"/>
        </w:rPr>
        <w:t>之學生</w:t>
      </w:r>
    </w:p>
    <w:sectPr w:rsidR="006D1895" w:rsidRPr="000E1168" w:rsidSect="00B57FF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9BE4" w14:textId="77777777" w:rsidR="006D7E47" w:rsidRDefault="006D7E47" w:rsidP="00372588">
      <w:r>
        <w:separator/>
      </w:r>
    </w:p>
  </w:endnote>
  <w:endnote w:type="continuationSeparator" w:id="0">
    <w:p w14:paraId="1624AF8F" w14:textId="77777777" w:rsidR="006D7E47" w:rsidRDefault="006D7E47" w:rsidP="0037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2FD" w14:textId="77777777" w:rsidR="006D7E47" w:rsidRDefault="006D7E47" w:rsidP="00372588">
      <w:r>
        <w:separator/>
      </w:r>
    </w:p>
  </w:footnote>
  <w:footnote w:type="continuationSeparator" w:id="0">
    <w:p w14:paraId="4E141344" w14:textId="77777777" w:rsidR="006D7E47" w:rsidRDefault="006D7E47" w:rsidP="0037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576C"/>
    <w:multiLevelType w:val="hybridMultilevel"/>
    <w:tmpl w:val="A18CEFF0"/>
    <w:lvl w:ilvl="0" w:tplc="1A2C6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6B761DD6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785C33"/>
    <w:multiLevelType w:val="hybridMultilevel"/>
    <w:tmpl w:val="9C001356"/>
    <w:lvl w:ilvl="0" w:tplc="1A2C6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9B2BF5"/>
    <w:multiLevelType w:val="hybridMultilevel"/>
    <w:tmpl w:val="625E308C"/>
    <w:lvl w:ilvl="0" w:tplc="FB0EF0E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95"/>
    <w:rsid w:val="000E1168"/>
    <w:rsid w:val="00132764"/>
    <w:rsid w:val="002B59BC"/>
    <w:rsid w:val="00354D48"/>
    <w:rsid w:val="00372588"/>
    <w:rsid w:val="005665E2"/>
    <w:rsid w:val="00575765"/>
    <w:rsid w:val="005F04E9"/>
    <w:rsid w:val="00603CC2"/>
    <w:rsid w:val="0061526D"/>
    <w:rsid w:val="006A19D0"/>
    <w:rsid w:val="006A2557"/>
    <w:rsid w:val="006D1895"/>
    <w:rsid w:val="006D7E47"/>
    <w:rsid w:val="006E0778"/>
    <w:rsid w:val="006F2CDC"/>
    <w:rsid w:val="006F4148"/>
    <w:rsid w:val="007857F4"/>
    <w:rsid w:val="008B45AD"/>
    <w:rsid w:val="00980B12"/>
    <w:rsid w:val="009C1F73"/>
    <w:rsid w:val="009C7EF9"/>
    <w:rsid w:val="00A057E4"/>
    <w:rsid w:val="00A14BDB"/>
    <w:rsid w:val="00A37809"/>
    <w:rsid w:val="00A4226A"/>
    <w:rsid w:val="00A44162"/>
    <w:rsid w:val="00A44F34"/>
    <w:rsid w:val="00AA620F"/>
    <w:rsid w:val="00AF00F4"/>
    <w:rsid w:val="00B57FF5"/>
    <w:rsid w:val="00BB2FF6"/>
    <w:rsid w:val="00BF1BC3"/>
    <w:rsid w:val="00C35C8B"/>
    <w:rsid w:val="00D72022"/>
    <w:rsid w:val="00DC26E0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6F5E"/>
  <w15:chartTrackingRefBased/>
  <w15:docId w15:val="{87DE6041-89E5-45B8-B0E6-81C4786D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8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7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25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2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scvs</cp:lastModifiedBy>
  <cp:revision>3</cp:revision>
  <dcterms:created xsi:type="dcterms:W3CDTF">2022-09-08T03:40:00Z</dcterms:created>
  <dcterms:modified xsi:type="dcterms:W3CDTF">2022-09-13T05:38:00Z</dcterms:modified>
</cp:coreProperties>
</file>