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1D" w:rsidRPr="00F946A1" w:rsidRDefault="00F946A1" w:rsidP="00DE591D">
      <w:pPr>
        <w:pStyle w:val="a9"/>
        <w:adjustRightInd w:val="0"/>
        <w:snapToGrid w:val="0"/>
        <w:spacing w:beforeLines="50" w:before="180" w:afterLines="50" w:after="180"/>
        <w:ind w:left="318"/>
        <w:rPr>
          <w:rFonts w:ascii="微軟正黑體" w:eastAsia="微軟正黑體" w:hAnsi="微軟正黑體"/>
          <w:b w:val="0"/>
          <w:bCs w:val="0"/>
          <w:color w:val="000000" w:themeColor="text1"/>
          <w:spacing w:val="-10"/>
          <w:kern w:val="0"/>
        </w:rPr>
      </w:pPr>
      <w:bookmarkStart w:id="0" w:name="_Toc200182034"/>
      <w:bookmarkStart w:id="1" w:name="_GoBack"/>
      <w:bookmarkEnd w:id="1"/>
      <w:r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10"/>
          <w:kern w:val="0"/>
        </w:rPr>
        <w:t>新北市</w:t>
      </w:r>
      <w:r w:rsidR="00DE591D" w:rsidRPr="00F946A1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10"/>
          <w:kern w:val="0"/>
        </w:rPr>
        <w:t>立</w:t>
      </w:r>
      <w:r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10"/>
          <w:kern w:val="0"/>
        </w:rPr>
        <w:t>三重</w:t>
      </w:r>
      <w:r w:rsidR="00DE591D" w:rsidRPr="00F946A1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10"/>
          <w:kern w:val="0"/>
        </w:rPr>
        <w:t>高級</w:t>
      </w:r>
      <w:r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10"/>
          <w:kern w:val="0"/>
        </w:rPr>
        <w:t>商工</w:t>
      </w:r>
      <w:r w:rsidR="00DE591D" w:rsidRPr="00F946A1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10"/>
          <w:kern w:val="0"/>
        </w:rPr>
        <w:t>職業學校彈性學習時間實施補充規定</w:t>
      </w:r>
    </w:p>
    <w:p w:rsidR="00F946A1" w:rsidRPr="006421C4" w:rsidRDefault="00F946A1" w:rsidP="00F946A1">
      <w:pPr>
        <w:snapToGrid w:val="0"/>
        <w:spacing w:line="336" w:lineRule="auto"/>
        <w:ind w:left="2"/>
        <w:jc w:val="right"/>
        <w:rPr>
          <w:rFonts w:ascii="微軟正黑體" w:eastAsia="微軟正黑體" w:hAnsi="微軟正黑體"/>
          <w:b/>
          <w:sz w:val="22"/>
        </w:rPr>
      </w:pPr>
      <w:r w:rsidRPr="006421C4">
        <w:rPr>
          <w:rFonts w:ascii="微軟正黑體" w:eastAsia="微軟正黑體" w:hAnsi="微軟正黑體" w:hint="eastAsia"/>
          <w:b/>
          <w:sz w:val="20"/>
        </w:rPr>
        <w:t>106年11月20日 課程發展委員會通過</w:t>
      </w:r>
    </w:p>
    <w:p w:rsidR="00DE591D" w:rsidRPr="00F946A1" w:rsidRDefault="00DE591D" w:rsidP="00DE591D">
      <w:pPr>
        <w:spacing w:line="260" w:lineRule="exact"/>
        <w:ind w:left="4536" w:right="-1" w:hanging="961"/>
        <w:jc w:val="right"/>
        <w:rPr>
          <w:rFonts w:ascii="微軟正黑體" w:eastAsia="微軟正黑體" w:hAnsi="微軟正黑體" w:cs="細明體"/>
          <w:color w:val="000000" w:themeColor="text1"/>
          <w:kern w:val="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877"/>
      </w:tblGrid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一、</w:t>
            </w:r>
          </w:p>
        </w:tc>
        <w:tc>
          <w:tcPr>
            <w:tcW w:w="8877" w:type="dxa"/>
          </w:tcPr>
          <w:p w:rsidR="00DE591D" w:rsidRPr="00F946A1" w:rsidRDefault="00DE591D" w:rsidP="008F49C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依據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A10744">
            <w:pPr>
              <w:adjustRightInd w:val="0"/>
              <w:snapToGrid w:val="0"/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DE591D" w:rsidRPr="00F946A1" w:rsidRDefault="00DE591D" w:rsidP="00A10744">
            <w:pPr>
              <w:adjustRightInd w:val="0"/>
              <w:snapToGrid w:val="0"/>
              <w:ind w:left="588" w:hangingChars="245" w:hanging="588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/>
                <w:color w:val="000000" w:themeColor="text1"/>
              </w:rPr>
              <w:t>（一）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教育部103年11月28日臺教授國部字第1030135678A號令發布、106年5月10日臺教授國部字第1060048266A號令發布修正之「十二年國民基本教育課程綱要總綱」（以下簡稱總綱）</w:t>
            </w:r>
          </w:p>
          <w:p w:rsidR="00DE591D" w:rsidRPr="00F946A1" w:rsidRDefault="00DE591D" w:rsidP="00A10744">
            <w:pPr>
              <w:adjustRightInd w:val="0"/>
              <w:snapToGrid w:val="0"/>
              <w:ind w:left="588" w:hangingChars="245" w:hanging="588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（二）教育部107年2月21日臺教授國部字第1060148749B號令發布之「高級中等學校課程規劃及實施要點」（以下簡稱課程規劃及實施要點）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二、</w:t>
            </w:r>
          </w:p>
        </w:tc>
        <w:tc>
          <w:tcPr>
            <w:tcW w:w="8877" w:type="dxa"/>
          </w:tcPr>
          <w:p w:rsidR="00DE591D" w:rsidRPr="00F946A1" w:rsidRDefault="00DE591D" w:rsidP="008F49C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/>
                <w:color w:val="000000" w:themeColor="text1"/>
              </w:rPr>
              <w:t>目的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DE591D" w:rsidRPr="00F946A1" w:rsidRDefault="00F946A1" w:rsidP="00F946A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pacing w:val="-10"/>
                <w:kern w:val="0"/>
              </w:rPr>
              <w:t>新北市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  <w:spacing w:val="-10"/>
                <w:kern w:val="0"/>
              </w:rPr>
              <w:t>立</w:t>
            </w:r>
            <w:r>
              <w:rPr>
                <w:rFonts w:ascii="微軟正黑體" w:eastAsia="微軟正黑體" w:hAnsi="微軟正黑體" w:hint="eastAsia"/>
                <w:color w:val="000000" w:themeColor="text1"/>
                <w:spacing w:val="-10"/>
                <w:kern w:val="0"/>
              </w:rPr>
              <w:t>三重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  <w:spacing w:val="-10"/>
                <w:kern w:val="0"/>
              </w:rPr>
              <w:t>高級</w:t>
            </w:r>
            <w:r>
              <w:rPr>
                <w:rFonts w:ascii="微軟正黑體" w:eastAsia="微軟正黑體" w:hAnsi="微軟正黑體" w:hint="eastAsia"/>
                <w:color w:val="000000" w:themeColor="text1"/>
                <w:spacing w:val="-10"/>
                <w:kern w:val="0"/>
              </w:rPr>
              <w:t>商工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  <w:spacing w:val="-10"/>
                <w:kern w:val="0"/>
              </w:rPr>
              <w:t>職業學校（以下簡稱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）彈性學習時間之實施，以落實總綱「自發」、「互動」、「共好」之核心理念，實踐總綱藉由多元學習活動、補強性教學、充實增廣教學、自主學習等方式，拓展學生學習面向，減少學生學習落差，促進學生適性發展為目的，特訂定本校彈性學習時間補充規定（以下簡稱本</w:t>
            </w:r>
            <w:r w:rsidR="00275AD2" w:rsidRPr="00F946A1">
              <w:rPr>
                <w:rFonts w:ascii="微軟正黑體" w:eastAsia="微軟正黑體" w:hAnsi="微軟正黑體" w:hint="eastAsia"/>
                <w:color w:val="000000" w:themeColor="text1"/>
              </w:rPr>
              <w:t>補充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</w:rPr>
              <w:t>規定）。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三、</w:t>
            </w:r>
          </w:p>
        </w:tc>
        <w:tc>
          <w:tcPr>
            <w:tcW w:w="8877" w:type="dxa"/>
          </w:tcPr>
          <w:p w:rsidR="00DE591D" w:rsidRPr="00F946A1" w:rsidRDefault="00DE591D" w:rsidP="008F49C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-10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本校彈性學習時間之實施原則</w:t>
            </w:r>
          </w:p>
        </w:tc>
      </w:tr>
      <w:tr w:rsidR="008F49C5" w:rsidRPr="00F946A1" w:rsidTr="00FE3DB4">
        <w:trPr>
          <w:trHeight w:val="1741"/>
        </w:trPr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DE591D" w:rsidRPr="00F946A1" w:rsidRDefault="00DE591D" w:rsidP="008F49C5">
            <w:pPr>
              <w:numPr>
                <w:ilvl w:val="0"/>
                <w:numId w:val="12"/>
              </w:numPr>
              <w:spacing w:before="60" w:line="336" w:lineRule="exact"/>
              <w:ind w:left="743" w:right="-1" w:hanging="743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本校彈性學習時間，在</w:t>
            </w:r>
            <w:r w:rsidR="00F946A1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年級第</w:t>
            </w:r>
            <w:r w:rsidR="00F946A1">
              <w:rPr>
                <w:rFonts w:ascii="微軟正黑體" w:eastAsia="微軟正黑體" w:hAnsi="微軟正黑體" w:hint="eastAsia"/>
                <w:color w:val="000000" w:themeColor="text1"/>
              </w:rPr>
              <w:t>二學期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時，各於學生在校上課每週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 xml:space="preserve">35 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節中，開設每週</w:t>
            </w:r>
            <w:r w:rsidR="00F946A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節；在</w:t>
            </w:r>
            <w:r w:rsidR="00C46BDD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年級第</w:t>
            </w:r>
            <w:r w:rsidR="00C46BDD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及第</w:t>
            </w:r>
            <w:r w:rsidR="00C46BDD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學期時，各於學生在校上課每週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 xml:space="preserve">35 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節中，開設每週</w:t>
            </w:r>
            <w:r w:rsidR="00C46BDD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節，</w:t>
            </w:r>
            <w:r w:rsidR="00C46BDD">
              <w:rPr>
                <w:rFonts w:ascii="微軟正黑體" w:eastAsia="微軟正黑體" w:hAnsi="微軟正黑體" w:hint="eastAsia"/>
                <w:color w:val="000000" w:themeColor="text1"/>
              </w:rPr>
              <w:t>不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採計學分。</w:t>
            </w:r>
          </w:p>
          <w:p w:rsidR="00DE591D" w:rsidRPr="00F946A1" w:rsidRDefault="00DE591D" w:rsidP="008F49C5">
            <w:pPr>
              <w:numPr>
                <w:ilvl w:val="0"/>
                <w:numId w:val="12"/>
              </w:numPr>
              <w:spacing w:before="60" w:line="336" w:lineRule="exact"/>
              <w:ind w:left="743" w:right="-1" w:hanging="743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本校彈性學習時間之實施採班群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t>全年級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方式每一班群需達</w:t>
            </w:r>
            <w:r w:rsidR="00C46BDD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kern w:val="0"/>
              </w:rPr>
              <w:t>2</w:t>
            </w:r>
            <w:r w:rsidR="00C46BDD">
              <w:rPr>
                <w:rFonts w:ascii="微軟正黑體" w:eastAsia="微軟正黑體" w:hAnsi="微軟正黑體" w:hint="eastAsia"/>
                <w:color w:val="000000" w:themeColor="text1"/>
              </w:rPr>
              <w:t>班以上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分別實施。</w:t>
            </w:r>
          </w:p>
          <w:p w:rsidR="00DE591D" w:rsidRPr="00F946A1" w:rsidRDefault="00DE591D" w:rsidP="008F49C5">
            <w:pPr>
              <w:numPr>
                <w:ilvl w:val="0"/>
                <w:numId w:val="12"/>
              </w:numPr>
              <w:spacing w:before="60" w:line="336" w:lineRule="exact"/>
              <w:ind w:left="743" w:right="-1" w:hanging="743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各領域/群科教學研究會，得依各科之特色課程發展規劃，於教務處訂定之時間內提出選手培訓、充實（增廣）</w:t>
            </w:r>
            <w:r w:rsidR="00153594" w:rsidRPr="00F946A1">
              <w:rPr>
                <w:rFonts w:ascii="微軟正黑體" w:eastAsia="微軟正黑體" w:hAnsi="微軟正黑體" w:hint="eastAsia"/>
                <w:color w:val="000000" w:themeColor="text1"/>
              </w:rPr>
              <w:t>或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補強性教學之開設申請</w:t>
            </w:r>
            <w:r w:rsidR="00275AD2" w:rsidRPr="00F946A1">
              <w:rPr>
                <w:rFonts w:ascii="微軟正黑體" w:eastAsia="微軟正黑體" w:hAnsi="微軟正黑體" w:hint="eastAsia"/>
                <w:color w:val="000000" w:themeColor="text1"/>
              </w:rPr>
              <w:t>；各處室</w:t>
            </w:r>
            <w:r w:rsidR="00153594" w:rsidRPr="00F946A1">
              <w:rPr>
                <w:rFonts w:ascii="微軟正黑體" w:eastAsia="微軟正黑體" w:hAnsi="微軟正黑體" w:hint="eastAsia"/>
                <w:color w:val="000000" w:themeColor="text1"/>
              </w:rPr>
              <w:t>得依上述原則提出學校特色活動之開設申請。</w:t>
            </w:r>
          </w:p>
          <w:p w:rsidR="00DE591D" w:rsidRPr="00F946A1" w:rsidRDefault="00153594" w:rsidP="008F49C5">
            <w:pPr>
              <w:numPr>
                <w:ilvl w:val="0"/>
                <w:numId w:val="12"/>
              </w:numPr>
              <w:spacing w:before="60" w:line="336" w:lineRule="exact"/>
              <w:ind w:left="743" w:right="-1" w:hanging="743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彈性學習時間之實施地點以本校校內為原則；如有特殊原因需於校外實施者，應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</w:rPr>
              <w:t>經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校內程序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</w:rPr>
              <w:t>核准後始得實施。</w:t>
            </w:r>
          </w:p>
          <w:p w:rsidR="00DE591D" w:rsidRPr="00F946A1" w:rsidRDefault="00DE591D" w:rsidP="008F49C5">
            <w:pPr>
              <w:numPr>
                <w:ilvl w:val="0"/>
                <w:numId w:val="12"/>
              </w:numPr>
              <w:spacing w:before="60" w:line="336" w:lineRule="exact"/>
              <w:ind w:left="743" w:right="-1" w:hanging="743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採全學期授課規劃者，應於授課之前一學期完成課程規劃，並由學生自由選讀，該選讀機制比照本校校訂選修科目之選修機制；另授予學分之充實（增廣）、補強性教學課程，其課程開設應完成課程計畫書所定課程教學計畫，並經課程發展委員會討論通過列入課程計畫書，或經課程計畫書變更申請通過後，始得實施。</w:t>
            </w:r>
          </w:p>
        </w:tc>
      </w:tr>
      <w:tr w:rsidR="008F49C5" w:rsidRPr="00F946A1" w:rsidTr="00B76108">
        <w:trPr>
          <w:trHeight w:val="506"/>
        </w:trPr>
        <w:tc>
          <w:tcPr>
            <w:tcW w:w="817" w:type="dxa"/>
          </w:tcPr>
          <w:p w:rsidR="00DE591D" w:rsidRPr="00F946A1" w:rsidRDefault="00B76108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四、</w:t>
            </w:r>
          </w:p>
        </w:tc>
        <w:tc>
          <w:tcPr>
            <w:tcW w:w="8877" w:type="dxa"/>
          </w:tcPr>
          <w:p w:rsidR="00DE591D" w:rsidRPr="00F946A1" w:rsidRDefault="00B76108" w:rsidP="008F49C5">
            <w:pPr>
              <w:spacing w:before="60" w:line="336" w:lineRule="exact"/>
              <w:ind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本校彈性學習時間之實施內容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EF1850" w:rsidRPr="00F946A1" w:rsidRDefault="00EF1850" w:rsidP="008F49C5">
            <w:pPr>
              <w:numPr>
                <w:ilvl w:val="0"/>
                <w:numId w:val="13"/>
              </w:numPr>
              <w:spacing w:before="78" w:line="336" w:lineRule="exact"/>
              <w:ind w:left="743" w:right="-1" w:hanging="785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學生自主學習：學生得於彈性學習時間，依</w:t>
            </w:r>
            <w:r w:rsidR="00DA7295"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本補充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規定提出自主學習之申請。</w:t>
            </w:r>
          </w:p>
          <w:p w:rsidR="00DE591D" w:rsidRPr="00F946A1" w:rsidRDefault="00DE591D" w:rsidP="008F49C5">
            <w:pPr>
              <w:numPr>
                <w:ilvl w:val="0"/>
                <w:numId w:val="13"/>
              </w:numPr>
              <w:spacing w:before="78" w:line="336" w:lineRule="exact"/>
              <w:ind w:left="743" w:right="-1" w:hanging="785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選手培訓：由教師就代表學校參加縣市級以上競賽之選手，規劃與競賽相關之培訓內容，實施培訓指導；培訓期程以該項競賽辦理前</w:t>
            </w:r>
            <w:r w:rsidR="00C46BDD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kern w:val="0"/>
              </w:rPr>
              <w:t>3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個月為原則，</w:t>
            </w:r>
            <w:r w:rsidR="002962EB" w:rsidRPr="00F946A1">
              <w:rPr>
                <w:rFonts w:ascii="微軟正黑體" w:eastAsia="微軟正黑體" w:hAnsi="微軟正黑體"/>
                <w:color w:val="000000" w:themeColor="text1"/>
              </w:rPr>
              <w:t>申請表件如附件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1-1；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必要時，得由指導教師經主責該項競賽之校內主管單位同意後，向教務處申請再增加</w:t>
            </w:r>
            <w:r w:rsidR="00C46BDD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kern w:val="0"/>
              </w:rPr>
              <w:t>2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週</w:t>
            </w:r>
            <w:r w:rsidR="002962EB" w:rsidRPr="00F946A1">
              <w:rPr>
                <w:rFonts w:ascii="微軟正黑體" w:eastAsia="微軟正黑體" w:hAnsi="微軟正黑體"/>
                <w:color w:val="000000" w:themeColor="text1"/>
              </w:rPr>
              <w:t>，</w:t>
            </w:r>
            <w:r w:rsidR="00B90DBF" w:rsidRPr="00F946A1">
              <w:rPr>
                <w:rFonts w:ascii="微軟正黑體" w:eastAsia="微軟正黑體" w:hAnsi="微軟正黑體"/>
                <w:color w:val="000000" w:themeColor="text1"/>
              </w:rPr>
              <w:t>申請表件如附件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1-</w:t>
            </w:r>
            <w:r w:rsidR="00B90DBF" w:rsidRPr="00F946A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。</w:t>
            </w:r>
            <w:r w:rsidR="002962EB" w:rsidRPr="00F946A1">
              <w:rPr>
                <w:rFonts w:ascii="微軟正黑體" w:eastAsia="微軟正黑體" w:hAnsi="微軟正黑體"/>
                <w:color w:val="000000" w:themeColor="text1"/>
              </w:rPr>
              <w:t>實施選手培訓之指導教師應填寫指導紀錄表如附件1-3。</w:t>
            </w:r>
          </w:p>
          <w:p w:rsidR="00DE591D" w:rsidRPr="00F946A1" w:rsidRDefault="00DE591D" w:rsidP="008F49C5">
            <w:pPr>
              <w:numPr>
                <w:ilvl w:val="0"/>
                <w:numId w:val="13"/>
              </w:numPr>
              <w:spacing w:before="78" w:line="336" w:lineRule="exact"/>
              <w:ind w:left="743" w:right="-1" w:hanging="785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充實（增廣）教學：由教師規劃與各領域課程綱要或各群科專業能力相關之課程，其課程內涵可包括單一領域探究型或實作型之充實教學，或跨領域統整型之增廣教學。</w:t>
            </w:r>
          </w:p>
          <w:p w:rsidR="00DE591D" w:rsidRPr="00F946A1" w:rsidRDefault="00DE591D" w:rsidP="008F49C5">
            <w:pPr>
              <w:numPr>
                <w:ilvl w:val="0"/>
                <w:numId w:val="13"/>
              </w:numPr>
              <w:spacing w:before="78" w:line="336" w:lineRule="exact"/>
              <w:ind w:left="743" w:right="-1" w:hanging="785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補強性教學：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t>由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教師依學生學習落差情形，擇其須補強科目或單元，規劃教學活動或課程；其中教學活動為短期授課，得由</w:t>
            </w:r>
            <w:r w:rsidR="001465D4"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學生提出申請、或由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教師依據學生學習落差較大之單元，於各次期中考後</w:t>
            </w:r>
            <w:r w:rsidR="00C46BDD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週內，向教務處提出開設申請及參與學生名單，並於申請通過後實施，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申請表件如</w:t>
            </w:r>
            <w:r w:rsidR="00B90DBF" w:rsidRPr="00F946A1">
              <w:rPr>
                <w:rFonts w:ascii="微軟正黑體" w:eastAsia="微軟正黑體" w:hAnsi="微軟正黑體"/>
                <w:color w:val="000000" w:themeColor="text1"/>
              </w:rPr>
              <w:t>附件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2-1；其授課教師應填寫教學活動</w:t>
            </w:r>
            <w:r w:rsidR="00331850" w:rsidRPr="00F946A1">
              <w:rPr>
                <w:rFonts w:ascii="微軟正黑體" w:eastAsia="微軟正黑體" w:hAnsi="微軟正黑體" w:hint="eastAsia"/>
                <w:color w:val="000000" w:themeColor="text1"/>
              </w:rPr>
              <w:t>實施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規劃表如附件2-2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；另補強性教學課程為全學期授課</w:t>
            </w:r>
            <w:r w:rsidR="001465D4" w:rsidRPr="00F946A1">
              <w:rPr>
                <w:rFonts w:ascii="微軟正黑體" w:eastAsia="微軟正黑體" w:hAnsi="微軟正黑體" w:hint="eastAsia"/>
                <w:color w:val="000000" w:themeColor="text1"/>
              </w:rPr>
              <w:t>者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，教師得開設各該學期之前已開設科目之補強性教學課程。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實施補強性教學活動之教師</w:t>
            </w:r>
            <w:r w:rsidR="002962EB" w:rsidRPr="00F946A1">
              <w:rPr>
                <w:rFonts w:ascii="微軟正黑體" w:eastAsia="微軟正黑體" w:hAnsi="微軟正黑體"/>
                <w:color w:val="000000" w:themeColor="text1"/>
              </w:rPr>
              <w:t>應填寫指導紀錄表如附件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2962EB" w:rsidRPr="00F946A1">
              <w:rPr>
                <w:rFonts w:ascii="微軟正黑體" w:eastAsia="微軟正黑體" w:hAnsi="微軟正黑體"/>
                <w:color w:val="000000" w:themeColor="text1"/>
              </w:rPr>
              <w:t>-3。</w:t>
            </w:r>
          </w:p>
          <w:p w:rsidR="00EA4EB3" w:rsidRPr="00F946A1" w:rsidRDefault="00DE591D" w:rsidP="008F49C5">
            <w:pPr>
              <w:numPr>
                <w:ilvl w:val="0"/>
                <w:numId w:val="13"/>
              </w:numPr>
              <w:spacing w:before="78" w:line="336" w:lineRule="exact"/>
              <w:ind w:left="743" w:right="-1" w:hanging="785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學校特色活動：由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學校辦理例行性、獨創性活動或服務學習，其活動名稱、辦理方式、時間期程、預期效益及其他相關規定，應納入學校課程計畫；另得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由教師就實踐本校學生圖像所需之內涵，開設相關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活動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（主題）組合之特色活動，其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相關申請表件如</w:t>
            </w:r>
            <w:r w:rsidR="00B90DBF" w:rsidRPr="00F946A1">
              <w:rPr>
                <w:rFonts w:ascii="微軟正黑體" w:eastAsia="微軟正黑體" w:hAnsi="微軟正黑體"/>
                <w:color w:val="000000" w:themeColor="text1"/>
              </w:rPr>
              <w:t>附件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。</w:t>
            </w:r>
          </w:p>
          <w:p w:rsidR="00DE591D" w:rsidRPr="00F946A1" w:rsidRDefault="00DE591D" w:rsidP="00C46BDD">
            <w:pPr>
              <w:spacing w:before="78" w:line="336" w:lineRule="exact"/>
              <w:ind w:left="99"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前項各款實施內容，除選手培訓外，其規劃修讀學生人數應達</w:t>
            </w:r>
            <w:r w:rsidR="00C46BDD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kern w:val="0"/>
              </w:rPr>
              <w:t>2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人以上；另除學校運動代表隊培訓外，選手培訓得與學生自主學習合併實施。</w:t>
            </w:r>
          </w:p>
        </w:tc>
      </w:tr>
      <w:tr w:rsidR="008F49C5" w:rsidRPr="00F946A1" w:rsidTr="00FE3DB4">
        <w:tc>
          <w:tcPr>
            <w:tcW w:w="817" w:type="dxa"/>
          </w:tcPr>
          <w:p w:rsidR="00B76108" w:rsidRPr="00F946A1" w:rsidRDefault="00B76108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五、</w:t>
            </w:r>
          </w:p>
        </w:tc>
        <w:tc>
          <w:tcPr>
            <w:tcW w:w="8877" w:type="dxa"/>
          </w:tcPr>
          <w:p w:rsidR="00B76108" w:rsidRPr="00F946A1" w:rsidRDefault="00B76108" w:rsidP="008F49C5">
            <w:pPr>
              <w:spacing w:before="78" w:line="336" w:lineRule="exact"/>
              <w:ind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本校學生自主學習之實施</w:t>
            </w:r>
            <w:r w:rsidR="00EA4EB3" w:rsidRPr="00F946A1">
              <w:rPr>
                <w:rFonts w:ascii="微軟正黑體" w:eastAsia="微軟正黑體" w:hAnsi="微軟正黑體" w:hint="eastAsia"/>
                <w:color w:val="000000" w:themeColor="text1"/>
              </w:rPr>
              <w:t>規範</w:t>
            </w:r>
          </w:p>
        </w:tc>
      </w:tr>
      <w:tr w:rsidR="008F49C5" w:rsidRPr="00F946A1" w:rsidTr="00FE3DB4">
        <w:tc>
          <w:tcPr>
            <w:tcW w:w="817" w:type="dxa"/>
          </w:tcPr>
          <w:p w:rsidR="00B76108" w:rsidRPr="00F946A1" w:rsidRDefault="00B76108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B76108" w:rsidRPr="00F946A1" w:rsidRDefault="00B76108" w:rsidP="008F49C5">
            <w:pPr>
              <w:pStyle w:val="a8"/>
              <w:numPr>
                <w:ilvl w:val="0"/>
                <w:numId w:val="21"/>
              </w:numPr>
              <w:spacing w:before="60" w:line="336" w:lineRule="exact"/>
              <w:ind w:leftChars="0"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學生自主學習之實施時段，應於本校彈性學習時間所定每週實施節次內為之。</w:t>
            </w:r>
          </w:p>
          <w:p w:rsidR="00B76108" w:rsidRPr="00F946A1" w:rsidRDefault="00B76108" w:rsidP="008F49C5">
            <w:pPr>
              <w:pStyle w:val="a8"/>
              <w:numPr>
                <w:ilvl w:val="0"/>
                <w:numId w:val="21"/>
              </w:numPr>
              <w:spacing w:before="60" w:line="336" w:lineRule="exact"/>
              <w:ind w:leftChars="0"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學生申請自主學習，應依</w:t>
            </w:r>
            <w:r w:rsidR="00B90DBF" w:rsidRPr="00F946A1">
              <w:rPr>
                <w:rFonts w:ascii="微軟正黑體" w:eastAsia="微軟正黑體" w:hAnsi="微軟正黑體"/>
                <w:color w:val="000000" w:themeColor="text1"/>
              </w:rPr>
              <w:t>附件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  <w:r w:rsidR="00B90DBF" w:rsidRPr="00F946A1">
              <w:rPr>
                <w:rFonts w:ascii="微軟正黑體" w:eastAsia="微軟正黑體" w:hAnsi="微軟正黑體" w:hint="eastAsia"/>
                <w:color w:val="000000" w:themeColor="text1"/>
              </w:rPr>
              <w:t>-1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完成自主學習申請表</w:t>
            </w:r>
            <w:r w:rsidR="00FE3DB4"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暨計畫書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，並得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自行徵詢邀請指導教師指導，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t>由個人或小組（至多</w:t>
            </w:r>
            <w:r w:rsidR="00C46BDD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kern w:val="0"/>
              </w:rPr>
              <w:t>6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t>人）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提出申請，經教務處彙整後，依其自主學習之主題與性質，指派校內具相關專長之專任教師，擔任指導教師。</w:t>
            </w:r>
          </w:p>
          <w:p w:rsidR="00B76108" w:rsidRPr="00F946A1" w:rsidRDefault="00B76108" w:rsidP="008F49C5">
            <w:pPr>
              <w:pStyle w:val="a8"/>
              <w:numPr>
                <w:ilvl w:val="0"/>
                <w:numId w:val="21"/>
              </w:numPr>
              <w:spacing w:before="60" w:line="336" w:lineRule="exact"/>
              <w:ind w:leftChars="0"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學生申請自主學習者，應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系統規劃學習主題、內容、進度、目標及方式，並經指導教師指導及其父母或監護人同意</w:t>
            </w:r>
            <w:r w:rsidR="00FE3DB4"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，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送交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指導教師簽署後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，依教務處規定之時程及程序，完成自主學習申請。</w:t>
            </w:r>
          </w:p>
          <w:p w:rsidR="002962EB" w:rsidRPr="00F946A1" w:rsidRDefault="002962EB" w:rsidP="008F49C5">
            <w:pPr>
              <w:pStyle w:val="a8"/>
              <w:numPr>
                <w:ilvl w:val="0"/>
                <w:numId w:val="21"/>
              </w:numPr>
              <w:spacing w:before="60" w:line="336" w:lineRule="exact"/>
              <w:ind w:leftChars="0"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每位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指導教師之指導學生人數，以12人以上、</w:t>
            </w:r>
            <w:r w:rsidR="00C46BDD">
              <w:rPr>
                <w:rFonts w:ascii="微軟正黑體" w:eastAsia="微軟正黑體" w:hAnsi="微軟正黑體" w:hint="eastAsia"/>
                <w:bCs/>
                <w:color w:val="000000" w:themeColor="text1"/>
                <w:spacing w:val="-10"/>
                <w:kern w:val="0"/>
              </w:rPr>
              <w:t>16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人以下為原則</w:t>
            </w:r>
            <w:r w:rsidRPr="00F946A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。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指導教師應於學生自主學習期間，定期與指導學生進行個別或團體之晤談與指導，以瞭解學生自主學習進度、提供學生自主學習建議，並依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附件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4-2完成自主學習晤談及指導紀錄表。</w:t>
            </w:r>
          </w:p>
          <w:p w:rsidR="0084309E" w:rsidRPr="00F946A1" w:rsidRDefault="00B76108" w:rsidP="008F49C5">
            <w:pPr>
              <w:pStyle w:val="a8"/>
              <w:numPr>
                <w:ilvl w:val="0"/>
                <w:numId w:val="21"/>
              </w:numPr>
              <w:spacing w:before="60" w:line="336" w:lineRule="exact"/>
              <w:ind w:leftChars="0"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學生完成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自主學習申請後，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應依自主學習計畫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書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之規劃實施</w:t>
            </w:r>
            <w:r w:rsidR="00FE3DB4" w:rsidRPr="00F946A1">
              <w:rPr>
                <w:rFonts w:ascii="微軟正黑體" w:eastAsia="微軟正黑體" w:hAnsi="微軟正黑體" w:hint="eastAsia"/>
                <w:color w:val="000000" w:themeColor="text1"/>
              </w:rPr>
              <w:t>，並於各階段彈性學習時間</w:t>
            </w:r>
            <w:r w:rsidR="00FE3DB4" w:rsidRPr="00F946A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結束前，將</w:t>
            </w:r>
            <w:r w:rsidR="00B90DBF" w:rsidRPr="00F946A1">
              <w:rPr>
                <w:rFonts w:ascii="微軟正黑體" w:eastAsia="微軟正黑體" w:hAnsi="微軟正黑體"/>
                <w:color w:val="000000" w:themeColor="text1"/>
              </w:rPr>
              <w:t>附件</w:t>
            </w:r>
            <w:r w:rsidR="002962EB" w:rsidRPr="00F946A1">
              <w:rPr>
                <w:rFonts w:ascii="微軟正黑體" w:eastAsia="微軟正黑體" w:hAnsi="微軟正黑體" w:hint="eastAsia"/>
                <w:color w:val="000000" w:themeColor="text1"/>
              </w:rPr>
              <w:t>4-3</w:t>
            </w:r>
            <w:r w:rsidR="00FE3DB4" w:rsidRPr="00F946A1">
              <w:rPr>
                <w:rFonts w:ascii="微軟正黑體" w:eastAsia="微軟正黑體" w:hAnsi="微軟正黑體" w:hint="eastAsia"/>
                <w:color w:val="000000" w:themeColor="text1"/>
              </w:rPr>
              <w:t>之自主學習成果紀錄表彙整成冊；指導教師得就學生自主學習成果發表之內容、自主學習成果彙編之完成度、學生自主學習目標之達成度或實施自主學習過程之參與度，</w:t>
            </w:r>
            <w:r w:rsidR="00275AD2" w:rsidRPr="00F946A1">
              <w:rPr>
                <w:rFonts w:ascii="微軟正黑體" w:eastAsia="微軟正黑體" w:hAnsi="微軟正黑體" w:hint="eastAsia"/>
                <w:color w:val="000000" w:themeColor="text1"/>
              </w:rPr>
              <w:t>針對學生自主學習成果紀錄表之檢核提供質性建議。</w:t>
            </w:r>
          </w:p>
        </w:tc>
      </w:tr>
      <w:tr w:rsidR="008F49C5" w:rsidRPr="00F946A1" w:rsidTr="007C6BF0">
        <w:trPr>
          <w:trHeight w:val="457"/>
        </w:trPr>
        <w:tc>
          <w:tcPr>
            <w:tcW w:w="817" w:type="dxa"/>
          </w:tcPr>
          <w:p w:rsidR="0084309E" w:rsidRPr="00F946A1" w:rsidRDefault="0084309E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六、</w:t>
            </w:r>
          </w:p>
        </w:tc>
        <w:tc>
          <w:tcPr>
            <w:tcW w:w="8877" w:type="dxa"/>
          </w:tcPr>
          <w:p w:rsidR="0084309E" w:rsidRPr="00F946A1" w:rsidRDefault="007C6BF0" w:rsidP="008F49C5">
            <w:pPr>
              <w:spacing w:before="60" w:line="336" w:lineRule="exact"/>
              <w:ind w:leftChars="11" w:left="26"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本校彈性學習時間之學生選讀方式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DE591D" w:rsidRPr="00F946A1" w:rsidRDefault="00DE591D" w:rsidP="008F49C5">
            <w:pPr>
              <w:numPr>
                <w:ilvl w:val="0"/>
                <w:numId w:val="14"/>
              </w:numPr>
              <w:spacing w:before="60" w:line="336" w:lineRule="exact"/>
              <w:ind w:left="743" w:right="-1" w:hanging="85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學生自主學習：採學生申請制；學生應依</w:t>
            </w:r>
            <w:r w:rsidR="00DA7295" w:rsidRPr="00F946A1">
              <w:rPr>
                <w:rFonts w:ascii="微軟正黑體" w:eastAsia="微軟正黑體" w:hAnsi="微軟正黑體" w:hint="eastAsia"/>
                <w:color w:val="000000" w:themeColor="text1"/>
              </w:rPr>
              <w:t>前點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之規定實施。</w:t>
            </w:r>
          </w:p>
          <w:p w:rsidR="00DE591D" w:rsidRPr="00F946A1" w:rsidRDefault="00DE591D" w:rsidP="008F49C5">
            <w:pPr>
              <w:numPr>
                <w:ilvl w:val="0"/>
                <w:numId w:val="14"/>
              </w:numPr>
              <w:spacing w:before="60" w:line="336" w:lineRule="exact"/>
              <w:ind w:left="743" w:right="-1" w:hanging="85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選手培訓：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採教師指定制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；教師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在獲悉學生代表學校參賽始（得由教師檢附報名資料、校內簽呈或其他證明文件），由教師填妥附件</w:t>
            </w:r>
            <w:r w:rsidR="00ED0F61" w:rsidRPr="00F946A1">
              <w:rPr>
                <w:rFonts w:ascii="微軟正黑體" w:eastAsia="微軟正黑體" w:hAnsi="微軟正黑體" w:hint="eastAsia"/>
                <w:color w:val="000000" w:themeColor="text1"/>
              </w:rPr>
              <w:t>1-1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資料向教務處申請核准後實施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；參與選手培訓之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學生，於原彈性學習時間之時段，則由學務處登記為公假。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br/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選手培訓所參加之競賽，以教育部、教育局（處）或……主辦之競賽為限。</w:t>
            </w:r>
          </w:p>
          <w:p w:rsidR="00DE591D" w:rsidRPr="00F946A1" w:rsidRDefault="00DE591D" w:rsidP="008F49C5">
            <w:pPr>
              <w:numPr>
                <w:ilvl w:val="0"/>
                <w:numId w:val="14"/>
              </w:numPr>
              <w:spacing w:before="60" w:line="336" w:lineRule="exact"/>
              <w:ind w:left="743" w:right="-1" w:hanging="85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充實（增廣）教學：採學生選讀制。</w:t>
            </w:r>
          </w:p>
          <w:p w:rsidR="00DE591D" w:rsidRPr="00F946A1" w:rsidRDefault="00DE591D" w:rsidP="008F49C5">
            <w:pPr>
              <w:numPr>
                <w:ilvl w:val="0"/>
                <w:numId w:val="14"/>
              </w:numPr>
              <w:spacing w:before="60" w:line="336" w:lineRule="exact"/>
              <w:ind w:left="743" w:right="-1" w:hanging="85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補強性教學：</w:t>
            </w:r>
          </w:p>
          <w:p w:rsidR="00DE591D" w:rsidRPr="00F946A1" w:rsidRDefault="00DE591D" w:rsidP="008F49C5">
            <w:pPr>
              <w:numPr>
                <w:ilvl w:val="0"/>
                <w:numId w:val="15"/>
              </w:numPr>
              <w:spacing w:before="60" w:line="336" w:lineRule="exact"/>
              <w:ind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短期授課之教學活動：</w:t>
            </w:r>
            <w:r w:rsidR="00EA4EB3" w:rsidRPr="00F946A1">
              <w:rPr>
                <w:rFonts w:ascii="微軟正黑體" w:eastAsia="微軟正黑體" w:hAnsi="微軟正黑體" w:hint="eastAsia"/>
                <w:color w:val="000000" w:themeColor="text1"/>
              </w:rPr>
              <w:t>由學生選讀或</w:t>
            </w:r>
            <w:r w:rsidR="00EA4EB3" w:rsidRPr="00F946A1">
              <w:rPr>
                <w:rFonts w:ascii="微軟正黑體" w:eastAsia="微軟正黑體" w:hAnsi="微軟正黑體"/>
                <w:color w:val="000000" w:themeColor="text1"/>
              </w:rPr>
              <w:t>由教師依學生學習需求提出建議名單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；</w:t>
            </w:r>
            <w:r w:rsidR="00ED0F61" w:rsidRPr="00F946A1">
              <w:rPr>
                <w:rFonts w:ascii="微軟正黑體" w:eastAsia="微軟正黑體" w:hAnsi="微軟正黑體"/>
                <w:color w:val="000000" w:themeColor="text1"/>
              </w:rPr>
              <w:t>並填妥附件</w:t>
            </w:r>
            <w:r w:rsidR="00ED0F61" w:rsidRPr="00F946A1">
              <w:rPr>
                <w:rFonts w:ascii="微軟正黑體" w:eastAsia="微軟正黑體" w:hAnsi="微軟正黑體" w:hint="eastAsia"/>
                <w:color w:val="000000" w:themeColor="text1"/>
              </w:rPr>
              <w:t>2-1、2-2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資料向教務處申請核准後實施。</w:t>
            </w:r>
          </w:p>
          <w:p w:rsidR="00DE591D" w:rsidRPr="00F946A1" w:rsidRDefault="00DE591D" w:rsidP="008F49C5">
            <w:pPr>
              <w:numPr>
                <w:ilvl w:val="0"/>
                <w:numId w:val="15"/>
              </w:numPr>
              <w:spacing w:before="60" w:line="336" w:lineRule="exact"/>
              <w:ind w:right="-1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全學期授課之課程：採學生選讀制。</w:t>
            </w:r>
          </w:p>
          <w:p w:rsidR="00DE591D" w:rsidRPr="00F946A1" w:rsidRDefault="00DE591D" w:rsidP="008F49C5">
            <w:pPr>
              <w:numPr>
                <w:ilvl w:val="0"/>
                <w:numId w:val="14"/>
              </w:numPr>
              <w:spacing w:before="60" w:line="336" w:lineRule="exact"/>
              <w:ind w:left="743" w:right="-1" w:hanging="85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學校特色活動：採學生選讀制。</w:t>
            </w:r>
          </w:p>
          <w:p w:rsidR="00EA4EB3" w:rsidRPr="00F946A1" w:rsidRDefault="009B3E85" w:rsidP="008F49C5">
            <w:pPr>
              <w:numPr>
                <w:ilvl w:val="0"/>
                <w:numId w:val="14"/>
              </w:numPr>
              <w:spacing w:before="60" w:line="336" w:lineRule="exact"/>
              <w:ind w:left="743" w:right="-1" w:hanging="85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第（三）（四）（五）</w:t>
            </w:r>
            <w:r w:rsidR="00EA4EB3" w:rsidRPr="00F946A1">
              <w:rPr>
                <w:rFonts w:ascii="微軟正黑體" w:eastAsia="微軟正黑體" w:hAnsi="微軟正黑體" w:hint="eastAsia"/>
                <w:color w:val="000000" w:themeColor="text1"/>
              </w:rPr>
              <w:t>類彈性學習時間方式，其選讀併同本校校訂選修科目之選修一同實施。</w:t>
            </w:r>
          </w:p>
        </w:tc>
      </w:tr>
      <w:tr w:rsidR="008F49C5" w:rsidRPr="00F946A1" w:rsidTr="00FE3DB4">
        <w:tc>
          <w:tcPr>
            <w:tcW w:w="817" w:type="dxa"/>
          </w:tcPr>
          <w:p w:rsidR="007C6BF0" w:rsidRPr="00F946A1" w:rsidRDefault="007C6BF0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lastRenderedPageBreak/>
              <w:t>七、</w:t>
            </w:r>
          </w:p>
        </w:tc>
        <w:tc>
          <w:tcPr>
            <w:tcW w:w="8877" w:type="dxa"/>
          </w:tcPr>
          <w:p w:rsidR="007C6BF0" w:rsidRPr="00F946A1" w:rsidRDefault="007C6BF0" w:rsidP="008F49C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本校彈性學習時間之學分授予方式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t>〔本點內容</w:t>
            </w:r>
            <w:r w:rsidR="00EF1850" w:rsidRPr="00F946A1">
              <w:rPr>
                <w:rFonts w:ascii="微軟正黑體" w:eastAsia="微軟正黑體" w:hAnsi="微軟正黑體" w:hint="eastAsia"/>
                <w:color w:val="000000" w:themeColor="text1"/>
              </w:rPr>
              <w:t>係依《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學生學習評量辦法</w:t>
            </w:r>
            <w:r w:rsidR="00EF1850" w:rsidRPr="00F946A1">
              <w:rPr>
                <w:rFonts w:ascii="微軟正黑體" w:eastAsia="微軟正黑體" w:hAnsi="微軟正黑體" w:hint="eastAsia"/>
                <w:color w:val="000000" w:themeColor="text1"/>
              </w:rPr>
              <w:t>（修正草案）》，各校擬定時請以該辦法最新之正式公告內容為準</w:t>
            </w:r>
            <w:r w:rsidR="009B3E85" w:rsidRPr="00F946A1">
              <w:rPr>
                <w:rFonts w:ascii="微軟正黑體" w:eastAsia="微軟正黑體" w:hAnsi="微軟正黑體" w:hint="eastAsia"/>
                <w:color w:val="000000" w:themeColor="text1"/>
              </w:rPr>
              <w:t>〕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7C6BF0" w:rsidRPr="00F946A1" w:rsidRDefault="007C6BF0" w:rsidP="008F49C5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彈性學習時間之學分，採計為學生畢業總學分。</w:t>
            </w:r>
          </w:p>
          <w:p w:rsidR="007C6BF0" w:rsidRPr="00F946A1" w:rsidRDefault="007C6BF0" w:rsidP="008F49C5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彈性學習時間之成績，不得列入學期學業總平均成績、學年學業總平均成績計算，亦不得為彈性學習時間學年學業成績之計算。</w:t>
            </w:r>
          </w:p>
          <w:p w:rsidR="003520B2" w:rsidRPr="00F946A1" w:rsidRDefault="00EF1850" w:rsidP="008F49C5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學生修讀本校課程計畫訂定得授與學分之彈性學習時間課程，並</w:t>
            </w:r>
            <w:r w:rsidR="003520B2" w:rsidRPr="00F946A1">
              <w:rPr>
                <w:rFonts w:ascii="微軟正黑體" w:eastAsia="微軟正黑體" w:hAnsi="微軟正黑體" w:hint="eastAsia"/>
                <w:color w:val="000000" w:themeColor="text1"/>
              </w:rPr>
              <w:t>符合以下要件者，其彈性學習時間得授予學分：</w:t>
            </w:r>
          </w:p>
          <w:p w:rsidR="003520B2" w:rsidRPr="00F946A1" w:rsidRDefault="00DE591D" w:rsidP="008F49C5">
            <w:pPr>
              <w:pStyle w:val="a8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修讀</w:t>
            </w:r>
            <w:r w:rsidR="003520B2" w:rsidRPr="00F946A1">
              <w:rPr>
                <w:rFonts w:ascii="微軟正黑體" w:eastAsia="微軟正黑體" w:hAnsi="微軟正黑體" w:hint="eastAsia"/>
                <w:color w:val="000000" w:themeColor="text1"/>
              </w:rPr>
              <w:t>全學期授課之充實（增廣）教學或補強性教學課程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:rsidR="003520B2" w:rsidRPr="00F946A1" w:rsidRDefault="003520B2" w:rsidP="008F49C5">
            <w:pPr>
              <w:pStyle w:val="a8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修讀期間</w:t>
            </w:r>
            <w:r w:rsidR="00DE591D" w:rsidRPr="00F946A1">
              <w:rPr>
                <w:rFonts w:ascii="微軟正黑體" w:eastAsia="微軟正黑體" w:hAnsi="微軟正黑體"/>
                <w:color w:val="000000" w:themeColor="text1"/>
              </w:rPr>
              <w:t>缺課節數未超過該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</w:rPr>
              <w:t>教學課程</w:t>
            </w:r>
            <w:r w:rsidRPr="00F946A1">
              <w:rPr>
                <w:rFonts w:ascii="微軟正黑體" w:eastAsia="微軟正黑體" w:hAnsi="微軟正黑體"/>
                <w:color w:val="000000" w:themeColor="text1"/>
              </w:rPr>
              <w:t>全學期教學總節數三分之一</w:t>
            </w:r>
            <w:r w:rsidR="00DE591D" w:rsidRPr="00F946A1">
              <w:rPr>
                <w:rFonts w:ascii="微軟正黑體" w:eastAsia="微軟正黑體" w:hAnsi="微軟正黑體"/>
                <w:color w:val="000000" w:themeColor="text1"/>
              </w:rPr>
              <w:t>。</w:t>
            </w:r>
          </w:p>
          <w:p w:rsidR="00DE591D" w:rsidRPr="00F946A1" w:rsidRDefault="003520B2" w:rsidP="008F49C5">
            <w:pPr>
              <w:pStyle w:val="a8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/>
                <w:color w:val="000000" w:themeColor="text1"/>
              </w:rPr>
              <w:t>修讀後，經任課教師評量後，學生學習成果達及格基準</w:t>
            </w:r>
            <w:r w:rsidR="00DE591D" w:rsidRPr="00F946A1">
              <w:rPr>
                <w:rFonts w:ascii="微軟正黑體" w:eastAsia="微軟正黑體" w:hAnsi="微軟正黑體"/>
                <w:color w:val="000000" w:themeColor="text1"/>
              </w:rPr>
              <w:t>。</w:t>
            </w:r>
          </w:p>
          <w:p w:rsidR="00DE591D" w:rsidRPr="00F946A1" w:rsidRDefault="00DE591D" w:rsidP="008F49C5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彈性學習時間未</w:t>
            </w:r>
            <w:r w:rsidR="00EF1850" w:rsidRPr="00F946A1">
              <w:rPr>
                <w:rFonts w:ascii="微軟正黑體" w:eastAsia="微軟正黑體" w:hAnsi="微軟正黑體" w:hint="eastAsia"/>
                <w:color w:val="000000" w:themeColor="text1"/>
              </w:rPr>
              <w:t>取得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學分之教學課程</w:t>
            </w:r>
            <w:r w:rsidR="00ED0F61" w:rsidRPr="00F946A1">
              <w:rPr>
                <w:rFonts w:ascii="微軟正黑體" w:eastAsia="微軟正黑體" w:hAnsi="微軟正黑體" w:hint="eastAsia"/>
                <w:color w:val="000000" w:themeColor="text1"/>
              </w:rPr>
              <w:t>不得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申請重修。</w:t>
            </w:r>
          </w:p>
        </w:tc>
      </w:tr>
      <w:tr w:rsidR="008F49C5" w:rsidRPr="00F946A1" w:rsidTr="00FE3DB4">
        <w:tc>
          <w:tcPr>
            <w:tcW w:w="817" w:type="dxa"/>
          </w:tcPr>
          <w:p w:rsidR="007C6BF0" w:rsidRPr="00F946A1" w:rsidRDefault="007C6BF0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八、</w:t>
            </w:r>
          </w:p>
        </w:tc>
        <w:tc>
          <w:tcPr>
            <w:tcW w:w="8877" w:type="dxa"/>
          </w:tcPr>
          <w:p w:rsidR="007C6BF0" w:rsidRPr="00F946A1" w:rsidRDefault="007C6BF0" w:rsidP="008F49C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本校彈性學習時間之教師教學節數及鐘點費編列方式</w:t>
            </w:r>
          </w:p>
        </w:tc>
      </w:tr>
      <w:tr w:rsidR="008F49C5" w:rsidRPr="00F946A1" w:rsidTr="00FE3DB4">
        <w:tc>
          <w:tcPr>
            <w:tcW w:w="817" w:type="dxa"/>
          </w:tcPr>
          <w:p w:rsidR="00DE591D" w:rsidRPr="00F946A1" w:rsidRDefault="00DE591D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8877" w:type="dxa"/>
          </w:tcPr>
          <w:p w:rsidR="00DE591D" w:rsidRPr="00F946A1" w:rsidRDefault="00DE591D" w:rsidP="008F49C5">
            <w:pPr>
              <w:numPr>
                <w:ilvl w:val="0"/>
                <w:numId w:val="18"/>
              </w:numPr>
              <w:spacing w:line="400" w:lineRule="exact"/>
              <w:ind w:left="743" w:hanging="86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學生自主學習：指導學生自主學習者，依實際指導節數，核發教師指導鐘點費；但教師指導</w:t>
            </w:r>
            <w:r w:rsidR="00ED0F61" w:rsidRPr="00F946A1">
              <w:rPr>
                <w:rFonts w:ascii="微軟正黑體" w:eastAsia="微軟正黑體" w:hAnsi="微軟正黑體" w:hint="eastAsia"/>
                <w:color w:val="000000" w:themeColor="text1"/>
              </w:rPr>
              <w:t>鐘點費之核發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，不得超過學生自主學習總節數</w:t>
            </w:r>
            <w:r w:rsidR="00EA4EB3" w:rsidRPr="00F946A1"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分之一。</w:t>
            </w:r>
          </w:p>
          <w:p w:rsidR="00DE591D" w:rsidRPr="00F946A1" w:rsidRDefault="00DE591D" w:rsidP="008F49C5">
            <w:pPr>
              <w:numPr>
                <w:ilvl w:val="0"/>
                <w:numId w:val="18"/>
              </w:numPr>
              <w:spacing w:line="400" w:lineRule="exact"/>
              <w:ind w:left="743" w:hanging="86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選手培訓：指導學生選手培訓者，依實際指導節數，核發教師指導鐘點費。</w:t>
            </w:r>
          </w:p>
          <w:p w:rsidR="00DE591D" w:rsidRPr="00F946A1" w:rsidRDefault="00DE591D" w:rsidP="008F49C5">
            <w:pPr>
              <w:numPr>
                <w:ilvl w:val="0"/>
                <w:numId w:val="18"/>
              </w:numPr>
              <w:spacing w:line="400" w:lineRule="exact"/>
              <w:ind w:left="743" w:hanging="86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充實（增廣）教學與補強性教學：</w:t>
            </w:r>
          </w:p>
          <w:p w:rsidR="00DE591D" w:rsidRPr="00F946A1" w:rsidRDefault="00DE591D" w:rsidP="008F49C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個別教師擔任充實（增廣）教學與補強性教學課程全學期授課</w:t>
            </w:r>
            <w:r w:rsidR="00ED0F61" w:rsidRPr="00F946A1">
              <w:rPr>
                <w:rFonts w:ascii="微軟正黑體" w:eastAsia="微軟正黑體" w:hAnsi="微軟正黑體" w:hint="eastAsia"/>
                <w:color w:val="000000" w:themeColor="text1"/>
              </w:rPr>
              <w:t>或依授課比例滿足全學期</w:t>
            </w:r>
            <w:r w:rsidR="00C83031" w:rsidRPr="00F946A1">
              <w:rPr>
                <w:rFonts w:ascii="微軟正黑體" w:eastAsia="微軟正黑體" w:hAnsi="微軟正黑體" w:hint="eastAsia"/>
                <w:color w:val="000000" w:themeColor="text1"/>
              </w:rPr>
              <w:t>授課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者，得計列為其每週教學節數。</w:t>
            </w:r>
          </w:p>
          <w:p w:rsidR="00DE591D" w:rsidRPr="00F946A1" w:rsidRDefault="00DE591D" w:rsidP="008F49C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二位以上教師依序擔任全學期充實（增廣）教學之部分課程授課者，各該教師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授課比例滿足全學期授課時，得分別計列教學節數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；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授課比例未滿足全學期授課時，依其實際授課節數核發教師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授課鐘點費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。</w:t>
            </w:r>
          </w:p>
          <w:p w:rsidR="00DE591D" w:rsidRPr="00F946A1" w:rsidRDefault="00DE591D" w:rsidP="008F49C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個別教師擔任補強性教學短期授課之教學活動者，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依其實際授課節數核發教師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授課鐘點費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。</w:t>
            </w:r>
          </w:p>
          <w:p w:rsidR="00275AD2" w:rsidRPr="00F946A1" w:rsidRDefault="00DE591D" w:rsidP="008F49C5">
            <w:pPr>
              <w:numPr>
                <w:ilvl w:val="0"/>
                <w:numId w:val="18"/>
              </w:numPr>
              <w:spacing w:line="400" w:lineRule="exact"/>
              <w:ind w:left="743" w:hanging="86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學校特色活動：</w:t>
            </w:r>
            <w:r w:rsidR="005E562D" w:rsidRPr="00F946A1">
              <w:rPr>
                <w:rFonts w:ascii="微軟正黑體" w:eastAsia="微軟正黑體" w:hAnsi="微軟正黑體" w:hint="eastAsia"/>
                <w:color w:val="000000" w:themeColor="text1"/>
              </w:rPr>
              <w:t>由</w:t>
            </w:r>
            <w:r w:rsidR="005E562D"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學校辦理之例行性、獨創性活動或服務學習，依各該教師實際授課節數核發</w:t>
            </w:r>
            <w:r w:rsidR="00ED0F61" w:rsidRPr="00F946A1">
              <w:rPr>
                <w:rFonts w:ascii="微軟正黑體" w:eastAsia="微軟正黑體" w:hAnsi="微軟正黑體" w:hint="eastAsia"/>
                <w:color w:val="000000" w:themeColor="text1"/>
              </w:rPr>
              <w:t>鐘點費</w:t>
            </w:r>
            <w:r w:rsidR="005E562D"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，教師若無授課或指導事實者不另行核發鐘點費。</w:t>
            </w:r>
          </w:p>
        </w:tc>
      </w:tr>
      <w:tr w:rsidR="008F49C5" w:rsidRPr="00F946A1" w:rsidTr="009B3E85">
        <w:tc>
          <w:tcPr>
            <w:tcW w:w="817" w:type="dxa"/>
          </w:tcPr>
          <w:p w:rsidR="007C6BF0" w:rsidRPr="00F946A1" w:rsidRDefault="00275AD2" w:rsidP="009B3E85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九</w:t>
            </w:r>
            <w:r w:rsidR="007C6BF0" w:rsidRPr="00F946A1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</w:p>
        </w:tc>
        <w:tc>
          <w:tcPr>
            <w:tcW w:w="8877" w:type="dxa"/>
          </w:tcPr>
          <w:p w:rsidR="007C6BF0" w:rsidRPr="00F946A1" w:rsidRDefault="00275AD2" w:rsidP="008F49C5">
            <w:pPr>
              <w:spacing w:before="60" w:line="336" w:lineRule="exact"/>
              <w:ind w:right="-1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本補充規定</w:t>
            </w:r>
            <w:r w:rsidR="007C6BF0" w:rsidRPr="00F946A1">
              <w:rPr>
                <w:rFonts w:ascii="微軟正黑體" w:eastAsia="微軟正黑體" w:hAnsi="微軟正黑體" w:hint="eastAsia"/>
                <w:color w:val="000000" w:themeColor="text1"/>
              </w:rPr>
              <w:t>之實施檢討，應就實施內涵、場地規劃、設施與設備以及學生參與情形，定期於每學年之課程發展委員會內為之。</w:t>
            </w:r>
          </w:p>
        </w:tc>
      </w:tr>
      <w:tr w:rsidR="002F4E09" w:rsidRPr="00F946A1" w:rsidTr="00FE3DB4">
        <w:tc>
          <w:tcPr>
            <w:tcW w:w="817" w:type="dxa"/>
          </w:tcPr>
          <w:p w:rsidR="00DE591D" w:rsidRPr="00F946A1" w:rsidRDefault="00275AD2" w:rsidP="00FE3DB4">
            <w:pPr>
              <w:spacing w:line="360" w:lineRule="exact"/>
              <w:ind w:left="516" w:hangingChars="215" w:hanging="516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十</w:t>
            </w:r>
            <w:r w:rsidR="00DE591D" w:rsidRPr="00F946A1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</w:p>
        </w:tc>
        <w:tc>
          <w:tcPr>
            <w:tcW w:w="8877" w:type="dxa"/>
          </w:tcPr>
          <w:p w:rsidR="00DE591D" w:rsidRPr="00F946A1" w:rsidRDefault="00DE591D" w:rsidP="008F49C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946A1">
              <w:rPr>
                <w:rFonts w:ascii="微軟正黑體" w:eastAsia="微軟正黑體" w:hAnsi="微軟正黑體" w:hint="eastAsia"/>
                <w:color w:val="000000" w:themeColor="text1"/>
              </w:rPr>
              <w:t>本補充規定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經課程發展委員會討論通過，陳校長核定後實施，並納入本校</w:t>
            </w:r>
            <w:r w:rsidRPr="00F946A1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課程計畫</w:t>
            </w:r>
            <w:r w:rsidRPr="00F946A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</w:tc>
      </w:tr>
    </w:tbl>
    <w:bookmarkEnd w:id="0"/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B50B87" wp14:editId="5E87FE87">
                <wp:simplePos x="0" y="0"/>
                <wp:positionH relativeFrom="column">
                  <wp:posOffset>5364480</wp:posOffset>
                </wp:positionH>
                <wp:positionV relativeFrom="paragraph">
                  <wp:posOffset>-286385</wp:posOffset>
                </wp:positionV>
                <wp:extent cx="755015" cy="32956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5E56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4pt;margin-top:-22.55pt;width:59.45pt;height:25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">
                <v:textbox style="mso-fit-shape-to-text:t">
                  <w:txbxContent>
                    <w:p w:rsidR="00F946A1" w:rsidRPr="008F49C5" w:rsidRDefault="00F946A1" w:rsidP="005E562D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新北市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三重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商工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職業學校    學年度第  學期彈性學習時間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選手培訓實施申請表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競賽級別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□國際級或全國級    □區域級    □縣市級</w:t>
            </w:r>
          </w:p>
        </w:tc>
      </w:tr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9698" w:type="dxa"/>
            <w:gridSpan w:val="6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培訓規劃與內容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培訓地點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5E562D" w:rsidRPr="00C46BDD" w:rsidRDefault="005E562D" w:rsidP="005E562D">
      <w:pPr>
        <w:autoSpaceDE w:val="0"/>
        <w:autoSpaceDN w:val="0"/>
        <w:adjustRightInd w:val="0"/>
        <w:ind w:right="-1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>競賽主責處室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教務處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       校長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  <w:br w:type="page"/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lastRenderedPageBreak/>
        <w:t>新北市立三重高級商工職業學校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3C5BA2" wp14:editId="0094207C">
                <wp:simplePos x="0" y="0"/>
                <wp:positionH relativeFrom="column">
                  <wp:posOffset>5320665</wp:posOffset>
                </wp:positionH>
                <wp:positionV relativeFrom="paragraph">
                  <wp:posOffset>-672465</wp:posOffset>
                </wp:positionV>
                <wp:extent cx="755015" cy="32956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5E56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8.95pt;margin-top:-52.95pt;width:59.45pt;height:25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">
                <v:textbox style="mso-fit-shape-to-text:t">
                  <w:txbxContent>
                    <w:p w:rsidR="00F946A1" w:rsidRPr="008F49C5" w:rsidRDefault="00F946A1" w:rsidP="005E562D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選手培訓實施延長申請表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競賽級別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□國際級或全國級    □區域級    □縣市級</w:t>
            </w:r>
          </w:p>
        </w:tc>
      </w:tr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9698" w:type="dxa"/>
            <w:gridSpan w:val="6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延長培訓規劃與內容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培訓地點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5E562D" w:rsidRPr="00C46BDD" w:rsidRDefault="005E562D" w:rsidP="005E562D">
      <w:pPr>
        <w:autoSpaceDE w:val="0"/>
        <w:autoSpaceDN w:val="0"/>
        <w:adjustRightInd w:val="0"/>
        <w:ind w:right="-1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>競賽主責處室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教務處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       校長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  <w:br w:type="page"/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lastRenderedPageBreak/>
        <w:t>新北市立三重高級商工職業學校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AEE53A" wp14:editId="499CB40B">
                <wp:simplePos x="0" y="0"/>
                <wp:positionH relativeFrom="column">
                  <wp:posOffset>5339715</wp:posOffset>
                </wp:positionH>
                <wp:positionV relativeFrom="paragraph">
                  <wp:posOffset>-695960</wp:posOffset>
                </wp:positionV>
                <wp:extent cx="755015" cy="32956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5E56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0.45pt;margin-top:-54.8pt;width:59.45pt;height:25.9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">
                <v:textbox style="mso-fit-shape-to-text:t">
                  <w:txbxContent>
                    <w:p w:rsidR="00F946A1" w:rsidRPr="008F49C5" w:rsidRDefault="00F946A1" w:rsidP="005E562D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選手培訓指導紀錄表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694"/>
        <w:gridCol w:w="7"/>
        <w:gridCol w:w="1839"/>
        <w:gridCol w:w="2077"/>
      </w:tblGrid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競賽級別</w:t>
            </w:r>
          </w:p>
        </w:tc>
        <w:tc>
          <w:tcPr>
            <w:tcW w:w="7747" w:type="dxa"/>
            <w:gridSpan w:val="5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□國際級或全國級    □區域級    □縣市級</w:t>
            </w:r>
          </w:p>
        </w:tc>
      </w:tr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9698" w:type="dxa"/>
            <w:gridSpan w:val="7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培訓指導紀錄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5E562D" w:rsidRPr="00C46BDD" w:rsidRDefault="001B3D7A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學生缺曠紀錄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教師簽名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5E562D" w:rsidRPr="00C46BDD" w:rsidRDefault="005E562D" w:rsidP="005E562D">
      <w:pPr>
        <w:autoSpaceDE w:val="0"/>
        <w:autoSpaceDN w:val="0"/>
        <w:adjustRightInd w:val="0"/>
        <w:ind w:right="-1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>競賽主責處室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教務處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       校長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</w:p>
    <w:p w:rsidR="005E562D" w:rsidRPr="00C46BDD" w:rsidRDefault="005E562D" w:rsidP="005E562D">
      <w:pPr>
        <w:widowControl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br w:type="page"/>
      </w:r>
    </w:p>
    <w:p w:rsidR="005E562D" w:rsidRPr="00C46BDD" w:rsidRDefault="005E562D" w:rsidP="005E562D">
      <w:pPr>
        <w:autoSpaceDE w:val="0"/>
        <w:autoSpaceDN w:val="0"/>
        <w:adjustRightInd w:val="0"/>
        <w:ind w:right="-1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B3E45D" wp14:editId="5F4C7982">
                <wp:simplePos x="0" y="0"/>
                <wp:positionH relativeFrom="column">
                  <wp:posOffset>5329555</wp:posOffset>
                </wp:positionH>
                <wp:positionV relativeFrom="paragraph">
                  <wp:posOffset>-350520</wp:posOffset>
                </wp:positionV>
                <wp:extent cx="755015" cy="32956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5E56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9.65pt;margin-top:-27.6pt;width:59.45pt;height:25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">
                <v:textbox style="mso-fit-shape-to-text:t">
                  <w:txbxContent>
                    <w:p w:rsidR="00F946A1" w:rsidRPr="008F49C5" w:rsidRDefault="00F946A1" w:rsidP="005E562D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新北市立三重高級商工職業學校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補強性教學活動實施申請表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30"/>
        <w:gridCol w:w="1701"/>
        <w:gridCol w:w="3916"/>
      </w:tblGrid>
      <w:tr w:rsidR="008F49C5" w:rsidRPr="00C46BDD" w:rsidTr="00F946A1"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33185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20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教學單元名稱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288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參與學生資料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9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10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:rsidR="00DA7295" w:rsidRPr="00C46BDD" w:rsidRDefault="00331850" w:rsidP="008F49C5">
      <w:pPr>
        <w:autoSpaceDE w:val="0"/>
        <w:autoSpaceDN w:val="0"/>
        <w:adjustRightInd w:val="0"/>
        <w:spacing w:line="560" w:lineRule="exact"/>
        <w:ind w:left="629" w:hangingChars="286" w:hanging="629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24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24"/>
        </w:rPr>
        <w:t>備註：</w:t>
      </w:r>
    </w:p>
    <w:p w:rsidR="00DA7295" w:rsidRPr="00C46BDD" w:rsidRDefault="00DA7295" w:rsidP="008F49C5">
      <w:pPr>
        <w:autoSpaceDE w:val="0"/>
        <w:autoSpaceDN w:val="0"/>
        <w:adjustRightInd w:val="0"/>
        <w:spacing w:line="560" w:lineRule="exact"/>
        <w:ind w:left="629" w:hangingChars="286" w:hanging="629"/>
        <w:rPr>
          <w:rFonts w:ascii="微軟正黑體" w:eastAsia="微軟正黑體" w:hAnsi="微軟正黑體" w:cs="Arial"/>
          <w:spacing w:val="-10"/>
          <w:kern w:val="0"/>
          <w:szCs w:val="24"/>
        </w:rPr>
      </w:pPr>
      <w:r w:rsidRPr="00C46BDD">
        <w:rPr>
          <w:rFonts w:ascii="微軟正黑體" w:eastAsia="微軟正黑體" w:hAnsi="微軟正黑體" w:cs="Arial" w:hint="eastAsia"/>
          <w:spacing w:val="-10"/>
          <w:kern w:val="0"/>
          <w:szCs w:val="24"/>
        </w:rPr>
        <w:t>1.</w:t>
      </w:r>
      <w:r w:rsidR="00331850" w:rsidRPr="00C46BDD">
        <w:rPr>
          <w:rFonts w:ascii="微軟正黑體" w:eastAsia="微軟正黑體" w:hAnsi="微軟正黑體" w:cs="Arial" w:hint="eastAsia"/>
          <w:spacing w:val="-10"/>
          <w:kern w:val="0"/>
          <w:szCs w:val="24"/>
        </w:rPr>
        <w:t>授課教師</w:t>
      </w:r>
      <w:r w:rsidR="00331850" w:rsidRPr="00C46BDD">
        <w:rPr>
          <w:rFonts w:ascii="微軟正黑體" w:eastAsia="微軟正黑體" w:hAnsi="微軟正黑體" w:cs="Arial"/>
          <w:spacing w:val="-10"/>
          <w:kern w:val="0"/>
          <w:szCs w:val="24"/>
        </w:rPr>
        <w:t>可由學生自行邀請、或由教務處安排</w:t>
      </w:r>
      <w:r w:rsidR="00331850" w:rsidRPr="00C46BDD">
        <w:rPr>
          <w:rFonts w:ascii="微軟正黑體" w:eastAsia="微軟正黑體" w:hAnsi="微軟正黑體" w:cs="Arial" w:hint="eastAsia"/>
          <w:spacing w:val="-10"/>
          <w:kern w:val="0"/>
          <w:szCs w:val="24"/>
        </w:rPr>
        <w:t>。</w:t>
      </w:r>
    </w:p>
    <w:p w:rsidR="005E562D" w:rsidRPr="00C46BDD" w:rsidRDefault="00331850" w:rsidP="008F49C5">
      <w:pPr>
        <w:autoSpaceDE w:val="0"/>
        <w:autoSpaceDN w:val="0"/>
        <w:adjustRightInd w:val="0"/>
        <w:spacing w:line="560" w:lineRule="exact"/>
        <w:ind w:left="629" w:hangingChars="286" w:hanging="629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24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24"/>
        </w:rPr>
        <w:t>2.12人以上可提出申請、</w:t>
      </w:r>
      <w:r w:rsidR="005E562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24"/>
        </w:rPr>
        <w:t>表格若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24"/>
        </w:rPr>
        <w:t>不敷使用，請自行增列。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承辦人員核章                       教學組長核章                           教務主任核章</w:t>
      </w:r>
    </w:p>
    <w:p w:rsidR="005E562D" w:rsidRPr="00C46BDD" w:rsidRDefault="005E562D" w:rsidP="005E562D">
      <w:pPr>
        <w:widowControl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  <w:br w:type="page"/>
      </w:r>
    </w:p>
    <w:p w:rsidR="005E562D" w:rsidRPr="00C46BDD" w:rsidRDefault="005E562D" w:rsidP="005E562D">
      <w:pPr>
        <w:autoSpaceDE w:val="0"/>
        <w:autoSpaceDN w:val="0"/>
        <w:adjustRightInd w:val="0"/>
        <w:ind w:right="-1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DE5323" wp14:editId="53281033">
                <wp:simplePos x="0" y="0"/>
                <wp:positionH relativeFrom="column">
                  <wp:posOffset>5329555</wp:posOffset>
                </wp:positionH>
                <wp:positionV relativeFrom="paragraph">
                  <wp:posOffset>-350520</wp:posOffset>
                </wp:positionV>
                <wp:extent cx="755015" cy="32956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5E56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9.65pt;margin-top:-27.6pt;width:59.45pt;height:25.9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">
                <v:textbox style="mso-fit-shape-to-text:t">
                  <w:txbxContent>
                    <w:p w:rsidR="00F946A1" w:rsidRPr="008F49C5" w:rsidRDefault="00F946A1" w:rsidP="005E562D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新北市立三重高級商工職業學校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補強性教學活動</w:t>
      </w:r>
      <w:r w:rsidR="00331850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實施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教學單元名稱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9698" w:type="dxa"/>
            <w:gridSpan w:val="6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授課規劃與內容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授課內容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實施地點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承辦人員核章                       教學組長核章                           教務主任核章</w:t>
      </w:r>
    </w:p>
    <w:p w:rsidR="005E562D" w:rsidRPr="00C46BDD" w:rsidRDefault="005E562D" w:rsidP="005E562D">
      <w:pPr>
        <w:widowControl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  <w:br w:type="page"/>
      </w:r>
    </w:p>
    <w:p w:rsidR="005E562D" w:rsidRPr="00C46BDD" w:rsidRDefault="005E562D" w:rsidP="005E562D">
      <w:pPr>
        <w:autoSpaceDE w:val="0"/>
        <w:autoSpaceDN w:val="0"/>
        <w:adjustRightInd w:val="0"/>
        <w:ind w:right="-1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24DFE" wp14:editId="4A76DE77">
                <wp:simplePos x="0" y="0"/>
                <wp:positionH relativeFrom="column">
                  <wp:posOffset>5329555</wp:posOffset>
                </wp:positionH>
                <wp:positionV relativeFrom="paragraph">
                  <wp:posOffset>-350520</wp:posOffset>
                </wp:positionV>
                <wp:extent cx="755015" cy="32956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5E56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9.65pt;margin-top:-27.6pt;width:59.45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">
                <v:textbox style="mso-fit-shape-to-text:t">
                  <w:txbxContent>
                    <w:p w:rsidR="00F946A1" w:rsidRPr="008F49C5" w:rsidRDefault="00F946A1" w:rsidP="005E562D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新北市立三重高級商工職業學校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5E562D" w:rsidRPr="00C46BDD" w:rsidRDefault="0057191B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補強性教學活動實施紀錄</w:t>
      </w:r>
      <w:r w:rsidR="005E562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24"/>
        <w:gridCol w:w="1815"/>
        <w:gridCol w:w="2077"/>
      </w:tblGrid>
      <w:tr w:rsidR="008F49C5" w:rsidRPr="00C46BDD" w:rsidTr="00F946A1">
        <w:tc>
          <w:tcPr>
            <w:tcW w:w="1951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教學單元名稱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參與學生資料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8F49C5" w:rsidRPr="00C46BDD" w:rsidTr="00F946A1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F946A1">
        <w:tc>
          <w:tcPr>
            <w:tcW w:w="9698" w:type="dxa"/>
            <w:gridSpan w:val="7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授課紀錄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授課內容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E562D" w:rsidRPr="00C46BDD" w:rsidRDefault="0057191B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學生缺曠紀錄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教師簽名</w:t>
            </w: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  <w:tr w:rsidR="008F49C5" w:rsidRPr="00C46BDD" w:rsidTr="00F946A1">
        <w:tc>
          <w:tcPr>
            <w:tcW w:w="67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承辦人員核章                       教學組長核章                           教務主任核章</w:t>
      </w:r>
    </w:p>
    <w:p w:rsidR="005E562D" w:rsidRPr="00C46BDD" w:rsidRDefault="005E562D" w:rsidP="005E562D">
      <w:pPr>
        <w:widowControl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  <w:br w:type="page"/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41693A" wp14:editId="616EA26C">
                <wp:simplePos x="0" y="0"/>
                <wp:positionH relativeFrom="column">
                  <wp:posOffset>5329555</wp:posOffset>
                </wp:positionH>
                <wp:positionV relativeFrom="paragraph">
                  <wp:posOffset>-350520</wp:posOffset>
                </wp:positionV>
                <wp:extent cx="755015" cy="32956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5E56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9.65pt;margin-top:-27.6pt;width:59.45pt;height:25.9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">
                <v:textbox style="mso-fit-shape-to-text:t">
                  <w:txbxContent>
                    <w:p w:rsidR="00F946A1" w:rsidRPr="008F49C5" w:rsidRDefault="00F946A1" w:rsidP="005E562D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新北市立三重高級商工職業學校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5E562D" w:rsidRPr="00C46BDD" w:rsidRDefault="005E562D" w:rsidP="005E562D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特色活動實施申請表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276"/>
        <w:gridCol w:w="1417"/>
        <w:gridCol w:w="4913"/>
      </w:tblGrid>
      <w:tr w:rsidR="008F49C5" w:rsidRPr="00C46BDD" w:rsidTr="0057191B">
        <w:trPr>
          <w:trHeight w:val="49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授課教師姓名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E562D" w:rsidRPr="00C46BDD" w:rsidRDefault="00775F7E" w:rsidP="00775F7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活動</w:t>
            </w:r>
            <w:r w:rsidR="005E562D"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名稱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57191B">
        <w:trPr>
          <w:trHeight w:val="379"/>
        </w:trPr>
        <w:tc>
          <w:tcPr>
            <w:tcW w:w="1242" w:type="dxa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57191B">
        <w:trPr>
          <w:trHeight w:val="388"/>
        </w:trPr>
        <w:tc>
          <w:tcPr>
            <w:tcW w:w="1242" w:type="dxa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4913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57191B">
        <w:tc>
          <w:tcPr>
            <w:tcW w:w="1242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適用班級</w:t>
            </w:r>
          </w:p>
        </w:tc>
        <w:tc>
          <w:tcPr>
            <w:tcW w:w="8457" w:type="dxa"/>
            <w:gridSpan w:val="4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57191B">
        <w:tc>
          <w:tcPr>
            <w:tcW w:w="1242" w:type="dxa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對應本校學生圖像</w:t>
            </w:r>
          </w:p>
        </w:tc>
        <w:tc>
          <w:tcPr>
            <w:tcW w:w="8457" w:type="dxa"/>
            <w:gridSpan w:val="4"/>
            <w:shd w:val="clear" w:color="auto" w:fill="auto"/>
            <w:vAlign w:val="center"/>
          </w:tcPr>
          <w:p w:rsidR="005E562D" w:rsidRPr="00C46BDD" w:rsidRDefault="005E562D" w:rsidP="00F946A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□</w:t>
            </w: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品格力</w:t>
            </w: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□</w:t>
            </w: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學習力</w:t>
            </w: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□……</w:t>
            </w:r>
          </w:p>
        </w:tc>
      </w:tr>
      <w:tr w:rsidR="008F49C5" w:rsidRPr="00C46BDD" w:rsidTr="0057191B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特色活動主題</w:t>
            </w:r>
          </w:p>
        </w:tc>
        <w:tc>
          <w:tcPr>
            <w:tcW w:w="8457" w:type="dxa"/>
            <w:gridSpan w:val="4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 xml:space="preserve">□國際教育   □志工服務  </w:t>
            </w: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……</w:t>
            </w:r>
          </w:p>
        </w:tc>
      </w:tr>
      <w:tr w:rsidR="008F49C5" w:rsidRPr="00C46BDD" w:rsidTr="0057191B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特色活動實施地點</w:t>
            </w:r>
          </w:p>
        </w:tc>
        <w:tc>
          <w:tcPr>
            <w:tcW w:w="8457" w:type="dxa"/>
            <w:gridSpan w:val="4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特色活動實施規劃內容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實施內容與進度</w:t>
            </w: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57191B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6" w:type="dxa"/>
            <w:gridSpan w:val="3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57191B" w:rsidRPr="00C46BDD" w:rsidTr="0057191B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特色活動實施目標</w:t>
            </w:r>
          </w:p>
        </w:tc>
        <w:tc>
          <w:tcPr>
            <w:tcW w:w="8457" w:type="dxa"/>
            <w:gridSpan w:val="4"/>
            <w:shd w:val="clear" w:color="auto" w:fill="auto"/>
            <w:vAlign w:val="center"/>
          </w:tcPr>
          <w:p w:rsidR="0057191B" w:rsidRPr="00C46BDD" w:rsidRDefault="0057191B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57191B" w:rsidRPr="00C46BDD" w:rsidRDefault="0057191B" w:rsidP="005E562D">
      <w:pPr>
        <w:autoSpaceDE w:val="0"/>
        <w:autoSpaceDN w:val="0"/>
        <w:adjustRightInd w:val="0"/>
        <w:ind w:right="-1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</w:p>
    <w:p w:rsidR="005E562D" w:rsidRPr="00C46BDD" w:rsidRDefault="005E562D" w:rsidP="005E562D">
      <w:pPr>
        <w:autoSpaceDE w:val="0"/>
        <w:autoSpaceDN w:val="0"/>
        <w:adjustRightInd w:val="0"/>
        <w:ind w:right="-1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>活動主責處室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教務處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Cs w:val="32"/>
        </w:rPr>
        <w:t xml:space="preserve">                             校長</w:t>
      </w: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核章</w:t>
      </w:r>
    </w:p>
    <w:p w:rsidR="005E562D" w:rsidRPr="00C46BDD" w:rsidRDefault="005E562D" w:rsidP="005E562D">
      <w:pPr>
        <w:autoSpaceDE w:val="0"/>
        <w:autoSpaceDN w:val="0"/>
        <w:adjustRightInd w:val="0"/>
        <w:ind w:right="-1"/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</w:pPr>
    </w:p>
    <w:p w:rsidR="00EF1850" w:rsidRPr="00C46BDD" w:rsidRDefault="00EF1850" w:rsidP="00EF1850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59E698" wp14:editId="4FF03B7F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8F49C5" w:rsidRDefault="00F946A1" w:rsidP="00EF1850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9.65pt;margin-top:-26.35pt;width:59.45pt;height:25.9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">
                <v:textbox style="mso-fit-shape-to-text:t">
                  <w:txbxContent>
                    <w:p w:rsidR="00F946A1" w:rsidRPr="008F49C5" w:rsidRDefault="00F946A1" w:rsidP="00EF1850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C46BDD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新北市立三重高級商工職業學校</w: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EF1850" w:rsidRPr="00C46BDD" w:rsidRDefault="00EF1850" w:rsidP="00EF1850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C46BDD">
        <w:rPr>
          <w:rFonts w:ascii="微軟正黑體" w:eastAsia="微軟正黑體" w:hAnsi="微軟正黑體" w:cs="Arial" w:hint="eastAsia"/>
          <w:strike/>
          <w:color w:val="000000" w:themeColor="text1"/>
          <w:spacing w:val="-10"/>
          <w:kern w:val="0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6"/>
        <w:gridCol w:w="283"/>
        <w:gridCol w:w="1276"/>
        <w:gridCol w:w="429"/>
        <w:gridCol w:w="1701"/>
        <w:gridCol w:w="695"/>
        <w:gridCol w:w="10"/>
        <w:gridCol w:w="3211"/>
      </w:tblGrid>
      <w:tr w:rsidR="008F49C5" w:rsidRPr="00C46BDD" w:rsidTr="00EF1850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1850" w:rsidRPr="00C46BDD" w:rsidRDefault="00D407E6" w:rsidP="00EF185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8F49C5" w:rsidRPr="00C46BDD" w:rsidTr="00EF1850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EF1850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□自我閱讀   □科學實做  □專題探究  □藝文創作  □技能實務</w:t>
            </w:r>
          </w:p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□其他：</w:t>
            </w:r>
          </w:p>
        </w:tc>
      </w:tr>
      <w:tr w:rsidR="008F49C5" w:rsidRPr="00C46BDD" w:rsidTr="00EF1850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 xml:space="preserve">□教室   □圖書館  □工場：               </w:t>
            </w:r>
          </w:p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□其他：</w:t>
            </w:r>
          </w:p>
        </w:tc>
      </w:tr>
      <w:tr w:rsidR="008F49C5" w:rsidRPr="00C46BDD" w:rsidTr="00EF1850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自主學習規劃</w:t>
            </w:r>
            <w:r w:rsidR="00D407E6"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實施內容與進度</w:t>
            </w:r>
          </w:p>
        </w:tc>
      </w:tr>
      <w:tr w:rsidR="008F49C5" w:rsidRPr="00C46BDD" w:rsidTr="00EF1850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與指導教師討論自主學習規劃，完成本學期自主學習實施內容與進度。</w:t>
            </w:r>
          </w:p>
        </w:tc>
      </w:tr>
      <w:tr w:rsidR="008F49C5" w:rsidRPr="00C46BDD" w:rsidTr="00EF1850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EF1850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EF1850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EF1850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19-21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</w:rPr>
              <w:t>完成自主學習成果紀錄表撰寫並</w:t>
            </w: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8F49C5" w:rsidRPr="00C46BDD" w:rsidTr="00EF1850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9C5" w:rsidRPr="00C46BDD" w:rsidTr="0057191B">
        <w:trPr>
          <w:trHeight w:val="53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4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9C5" w:rsidRPr="00C46BDD" w:rsidTr="00775F7E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5F7E" w:rsidRPr="00C46BDD" w:rsidRDefault="00775F7E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5F7E" w:rsidRPr="00C46BDD" w:rsidRDefault="00775F7E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5F7E" w:rsidRPr="00C46BDD" w:rsidRDefault="00775F7E" w:rsidP="00775F7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46BDD">
              <w:rPr>
                <w:rFonts w:ascii="微軟正黑體" w:eastAsia="微軟正黑體" w:hAnsi="微軟正黑體"/>
                <w:color w:val="000000" w:themeColor="text1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5F7E" w:rsidRPr="00C46BDD" w:rsidRDefault="00775F7E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9C5" w:rsidRPr="00C46BDD" w:rsidTr="0057191B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8F49C5" w:rsidRPr="00C46BDD" w:rsidTr="00EF1850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領域召集人/科主任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建議之</w:t>
            </w:r>
            <w:r w:rsidRPr="00C46BDD">
              <w:rPr>
                <w:rFonts w:ascii="微軟正黑體" w:eastAsia="微軟正黑體" w:hAnsi="微軟正黑體" w:hint="eastAsia"/>
                <w:color w:val="000000" w:themeColor="text1"/>
              </w:rPr>
              <w:t>指導教師</w:t>
            </w:r>
          </w:p>
        </w:tc>
      </w:tr>
      <w:tr w:rsidR="008F49C5" w:rsidRPr="00C46BDD" w:rsidTr="00EF1850">
        <w:trPr>
          <w:trHeight w:val="958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D407E6" w:rsidRPr="00C46BDD" w:rsidRDefault="00D407E6" w:rsidP="00C83031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承辦人員核章                       教學組長核章                         教務主任核章</w:t>
      </w:r>
    </w:p>
    <w:p w:rsidR="00DA7295" w:rsidRPr="00C46BDD" w:rsidRDefault="00DA7295" w:rsidP="00DA7295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</w:p>
    <w:p w:rsidR="00DA7295" w:rsidRPr="00C46BDD" w:rsidRDefault="00C46BDD" w:rsidP="00DA7295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新北市立三重高級商工職業學校</w:t>
      </w:r>
      <w:r w:rsidR="00DA7295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DA7295" w:rsidRPr="00C46BDD" w:rsidRDefault="00DA7295" w:rsidP="00DA7295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274EBA" wp14:editId="55041C5F">
                <wp:simplePos x="0" y="0"/>
                <wp:positionH relativeFrom="column">
                  <wp:posOffset>5339715</wp:posOffset>
                </wp:positionH>
                <wp:positionV relativeFrom="paragraph">
                  <wp:posOffset>-695960</wp:posOffset>
                </wp:positionV>
                <wp:extent cx="755015" cy="32956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A1" w:rsidRPr="00DA7295" w:rsidRDefault="00F946A1" w:rsidP="00DA7295">
                            <w:pPr>
                              <w:rPr>
                                <w:color w:val="FF0000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070D76">
                              <w:rPr>
                                <w:rFonts w:hint="eastAsia"/>
                                <w:color w:val="000000" w:themeColor="text1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left:0;text-align:left;margin-left:420.45pt;margin-top:-54.8pt;width:59.45pt;height:25.9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">
                <v:textbox style="mso-fit-shape-to-text:t">
                  <w:txbxContent>
                    <w:p w:rsidR="00F946A1" w:rsidRPr="00DA7295" w:rsidRDefault="00F946A1" w:rsidP="00DA7295">
                      <w:pPr>
                        <w:rPr>
                          <w:color w:val="FF0000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070D76">
                        <w:rPr>
                          <w:rFonts w:hint="eastAsia"/>
                          <w:color w:val="000000" w:themeColor="text1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2130"/>
        <w:gridCol w:w="1701"/>
        <w:gridCol w:w="2264"/>
        <w:gridCol w:w="1808"/>
      </w:tblGrid>
      <w:tr w:rsidR="00DA7295" w:rsidRPr="00C46BDD" w:rsidTr="00F946A1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A7295" w:rsidRPr="00C46BDD" w:rsidTr="00F946A1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□自我閱讀   □科學實做  □專題探究  □藝文創作  □技能實務</w:t>
            </w:r>
          </w:p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□其他：</w:t>
            </w:r>
          </w:p>
        </w:tc>
      </w:tr>
      <w:tr w:rsidR="00DA7295" w:rsidRPr="00C46BDD" w:rsidTr="00F946A1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 xml:space="preserve">□教室   □圖書館  □工場：               </w:t>
            </w:r>
          </w:p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□其他：</w:t>
            </w:r>
          </w:p>
        </w:tc>
      </w:tr>
      <w:tr w:rsidR="00DA7295" w:rsidRPr="00C46BDD" w:rsidTr="00F946A1">
        <w:trPr>
          <w:trHeight w:val="53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指導教師簽名</w:t>
            </w:r>
          </w:p>
        </w:tc>
      </w:tr>
      <w:tr w:rsidR="00DA7295" w:rsidRPr="00C46BDD" w:rsidTr="00F946A1">
        <w:tc>
          <w:tcPr>
            <w:tcW w:w="675" w:type="dxa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  <w:vAlign w:val="center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A7295" w:rsidRPr="00C46BDD" w:rsidTr="00F946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295" w:rsidRPr="00C46BDD" w:rsidRDefault="00DA7295" w:rsidP="00F946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:rsidR="00DA7295" w:rsidRPr="00C46BDD" w:rsidRDefault="00DA7295" w:rsidP="00DA7295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承辦人員核章                   教學組長核章                       教務主任核章</w:t>
      </w:r>
    </w:p>
    <w:p w:rsidR="00DA7295" w:rsidRPr="00C46BDD" w:rsidRDefault="00DA7295" w:rsidP="00DA7295">
      <w:pPr>
        <w:widowControl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  <w:br w:type="page"/>
      </w:r>
    </w:p>
    <w:p w:rsidR="00EF1850" w:rsidRPr="00C46BDD" w:rsidRDefault="00C46BDD" w:rsidP="00EF1850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lastRenderedPageBreak/>
        <w:t>新北市立三重高級商工職業學校</w:t>
      </w:r>
      <w:r w:rsidR="00EF1850"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 xml:space="preserve">    學年度第  學期彈性學習時間</w:t>
      </w:r>
    </w:p>
    <w:p w:rsidR="00EF1850" w:rsidRPr="00C46BDD" w:rsidRDefault="00EF1850" w:rsidP="00EF1850">
      <w:pPr>
        <w:autoSpaceDE w:val="0"/>
        <w:autoSpaceDN w:val="0"/>
        <w:adjustRightInd w:val="0"/>
        <w:spacing w:line="560" w:lineRule="exact"/>
        <w:jc w:val="center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 w:hint="eastAsia"/>
          <w:color w:val="000000" w:themeColor="text1"/>
          <w:spacing w:val="-1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2977"/>
        <w:gridCol w:w="815"/>
      </w:tblGrid>
      <w:tr w:rsidR="008F49C5" w:rsidRPr="00C46BDD" w:rsidTr="00D407E6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Arial" w:hint="eastAsia"/>
                <w:color w:val="000000" w:themeColor="text1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8F49C5" w:rsidRPr="00C46BDD" w:rsidTr="00D407E6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8F49C5" w:rsidRPr="00C46BDD" w:rsidTr="00D407E6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□自我閱讀   □科學實做  □專題探究  □藝文創作  □技能實務</w:t>
            </w:r>
          </w:p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□其他：</w:t>
            </w:r>
          </w:p>
        </w:tc>
      </w:tr>
      <w:tr w:rsidR="008F49C5" w:rsidRPr="00C46BDD" w:rsidTr="00D407E6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 xml:space="preserve">□教室   □圖書館  □工場：               </w:t>
            </w:r>
          </w:p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□其他：</w:t>
            </w:r>
          </w:p>
        </w:tc>
      </w:tr>
      <w:tr w:rsidR="008F49C5" w:rsidRPr="00C46BDD" w:rsidTr="00D407E6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D407E6" w:rsidRPr="00C46BDD" w:rsidRDefault="00D407E6" w:rsidP="002962EB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自主學習成果記錄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36"/>
              </w:rPr>
              <w:t>指導教師確認</w:t>
            </w: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D407E6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/>
                <w:color w:val="000000" w:themeColor="text1"/>
                <w:szCs w:val="36"/>
              </w:rPr>
              <w:t>□優良 □尚可 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◎</w:t>
            </w: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19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20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◎</w:t>
            </w:r>
          </w:p>
        </w:tc>
      </w:tr>
      <w:tr w:rsidR="008F49C5" w:rsidRPr="00C46BDD" w:rsidTr="00D407E6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21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</w:rPr>
              <w:t>完成自主學習成果紀錄表撰寫</w:t>
            </w: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◎</w:t>
            </w:r>
          </w:p>
        </w:tc>
      </w:tr>
      <w:tr w:rsidR="008F49C5" w:rsidRPr="00C46BDD" w:rsidTr="00D407E6">
        <w:trPr>
          <w:trHeight w:val="535"/>
        </w:trPr>
        <w:tc>
          <w:tcPr>
            <w:tcW w:w="1242" w:type="dxa"/>
            <w:vMerge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  <w:szCs w:val="36"/>
              </w:rPr>
              <w:t>22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36"/>
              </w:rPr>
            </w:pPr>
          </w:p>
        </w:tc>
      </w:tr>
      <w:tr w:rsidR="008F49C5" w:rsidRPr="00C46BDD" w:rsidTr="00D407E6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自主學習成果說明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9C5" w:rsidRPr="00C46BDD" w:rsidTr="00D407E6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自主學習學習目標達成情形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9C5" w:rsidRPr="00C46BDD" w:rsidTr="00D407E6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 w:cs="DFKaiShu-SB-Estd-BF"/>
                <w:color w:val="000000" w:themeColor="text1"/>
                <w:kern w:val="0"/>
                <w:szCs w:val="24"/>
              </w:rPr>
            </w:pPr>
            <w:r w:rsidRPr="00C46BDD">
              <w:rPr>
                <w:rFonts w:ascii="微軟正黑體" w:eastAsia="微軟正黑體" w:hAnsi="微軟正黑體" w:cs="DFKaiShu-SB-Estd-BF" w:hint="eastAsia"/>
                <w:color w:val="000000" w:themeColor="text1"/>
                <w:kern w:val="0"/>
                <w:szCs w:val="24"/>
              </w:rPr>
              <w:t>自主學習歷程省思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F49C5" w:rsidRPr="00C46BDD" w:rsidTr="00D407E6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C46BDD">
              <w:rPr>
                <w:rFonts w:ascii="微軟正黑體" w:eastAsia="微軟正黑體" w:hAnsi="微軟正黑體" w:hint="eastAsia"/>
                <w:color w:val="000000" w:themeColor="text1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850" w:rsidRPr="00C46BDD" w:rsidRDefault="00EF1850" w:rsidP="00EF1850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:rsidR="00EF1850" w:rsidRPr="00C46BDD" w:rsidRDefault="00775F7E" w:rsidP="00C83031">
      <w:pPr>
        <w:autoSpaceDE w:val="0"/>
        <w:autoSpaceDN w:val="0"/>
        <w:adjustRightInd w:val="0"/>
        <w:spacing w:line="560" w:lineRule="exact"/>
        <w:jc w:val="right"/>
        <w:rPr>
          <w:rFonts w:ascii="微軟正黑體" w:eastAsia="微軟正黑體" w:hAnsi="微軟正黑體" w:cs="Arial"/>
          <w:color w:val="000000" w:themeColor="text1"/>
          <w:spacing w:val="-10"/>
          <w:kern w:val="0"/>
          <w:sz w:val="32"/>
          <w:szCs w:val="32"/>
        </w:rPr>
      </w:pPr>
      <w:r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指導教師簽章</w:t>
      </w:r>
      <w:r w:rsidR="00EF1850"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 xml:space="preserve">           </w:t>
      </w:r>
      <w:r w:rsidR="00D407E6"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 xml:space="preserve">     </w:t>
      </w:r>
      <w:r w:rsidR="00EF1850"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 xml:space="preserve">承辦人員核章      </w:t>
      </w:r>
      <w:r w:rsidR="00D407E6"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 xml:space="preserve">     </w:t>
      </w:r>
      <w:r w:rsidR="00EF1850"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 xml:space="preserve"> 教學組長核章       </w:t>
      </w:r>
      <w:r w:rsidR="00D407E6"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 xml:space="preserve">     </w:t>
      </w:r>
      <w:r w:rsidR="00EF1850" w:rsidRPr="00C46BDD">
        <w:rPr>
          <w:rFonts w:ascii="微軟正黑體" w:eastAsia="微軟正黑體" w:hAnsi="微軟正黑體" w:cs="Arial"/>
          <w:color w:val="000000" w:themeColor="text1"/>
          <w:spacing w:val="-10"/>
          <w:kern w:val="0"/>
          <w:szCs w:val="32"/>
        </w:rPr>
        <w:t>教務主任核章</w:t>
      </w:r>
    </w:p>
    <w:p w:rsidR="00D407E6" w:rsidRPr="008F49C5" w:rsidRDefault="00D407E6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</w:p>
    <w:sectPr w:rsidR="00D407E6" w:rsidRPr="008F49C5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CD" w:rsidRDefault="001670CD" w:rsidP="000679E9">
      <w:r>
        <w:separator/>
      </w:r>
    </w:p>
  </w:endnote>
  <w:endnote w:type="continuationSeparator" w:id="0">
    <w:p w:rsidR="001670CD" w:rsidRDefault="001670CD" w:rsidP="0006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CD" w:rsidRDefault="001670CD" w:rsidP="000679E9">
      <w:r>
        <w:separator/>
      </w:r>
    </w:p>
  </w:footnote>
  <w:footnote w:type="continuationSeparator" w:id="0">
    <w:p w:rsidR="001670CD" w:rsidRDefault="001670CD" w:rsidP="0006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001"/>
    <w:multiLevelType w:val="hybridMultilevel"/>
    <w:tmpl w:val="8FE488A6"/>
    <w:lvl w:ilvl="0" w:tplc="CD3AE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6D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02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0B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47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09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85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E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8B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F35E0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74FB9"/>
    <w:multiLevelType w:val="hybridMultilevel"/>
    <w:tmpl w:val="0BE49658"/>
    <w:lvl w:ilvl="0" w:tplc="7D8E34A4">
      <w:start w:val="1"/>
      <w:numFmt w:val="taiwaneseCountingThousand"/>
      <w:lvlText w:val="（%1）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6417E7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70D05"/>
    <w:multiLevelType w:val="hybridMultilevel"/>
    <w:tmpl w:val="962818F4"/>
    <w:lvl w:ilvl="0" w:tplc="1FC2B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D3A7E6C"/>
    <w:multiLevelType w:val="hybridMultilevel"/>
    <w:tmpl w:val="76448598"/>
    <w:lvl w:ilvl="0" w:tplc="66B6DD3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6">
    <w:nsid w:val="26BC28C2"/>
    <w:multiLevelType w:val="hybridMultilevel"/>
    <w:tmpl w:val="B7525EBA"/>
    <w:lvl w:ilvl="0" w:tplc="97C83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A3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2A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09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2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44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0F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A7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83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B318A"/>
    <w:multiLevelType w:val="hybridMultilevel"/>
    <w:tmpl w:val="4EB03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634A2"/>
    <w:multiLevelType w:val="hybridMultilevel"/>
    <w:tmpl w:val="92843636"/>
    <w:lvl w:ilvl="0" w:tplc="501466C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9">
    <w:nsid w:val="2E443437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3A5B8B"/>
    <w:multiLevelType w:val="hybridMultilevel"/>
    <w:tmpl w:val="484E5C44"/>
    <w:lvl w:ilvl="0" w:tplc="38D8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CF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0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0D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EA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E5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25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CB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24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D1A82"/>
    <w:multiLevelType w:val="hybridMultilevel"/>
    <w:tmpl w:val="58485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DB522C"/>
    <w:multiLevelType w:val="hybridMultilevel"/>
    <w:tmpl w:val="605AB20A"/>
    <w:lvl w:ilvl="0" w:tplc="7D8E34A4">
      <w:start w:val="1"/>
      <w:numFmt w:val="taiwaneseCountingThousand"/>
      <w:lvlText w:val="（%1）"/>
      <w:lvlJc w:val="left"/>
      <w:pPr>
        <w:ind w:left="74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3">
    <w:nsid w:val="4C0769A4"/>
    <w:multiLevelType w:val="hybridMultilevel"/>
    <w:tmpl w:val="A66E6EDA"/>
    <w:lvl w:ilvl="0" w:tplc="82FA217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0E820B6"/>
    <w:multiLevelType w:val="hybridMultilevel"/>
    <w:tmpl w:val="C9D6B6DE"/>
    <w:lvl w:ilvl="0" w:tplc="EBF6CC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031FC1"/>
    <w:multiLevelType w:val="hybridMultilevel"/>
    <w:tmpl w:val="E962F18A"/>
    <w:lvl w:ilvl="0" w:tplc="D228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8E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AE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A8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A5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66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8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EE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87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5C5C48"/>
    <w:multiLevelType w:val="hybridMultilevel"/>
    <w:tmpl w:val="3B14B998"/>
    <w:lvl w:ilvl="0" w:tplc="7D8E34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640140FF"/>
    <w:multiLevelType w:val="hybridMultilevel"/>
    <w:tmpl w:val="6368087C"/>
    <w:lvl w:ilvl="0" w:tplc="C7F0D866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4D2CB1"/>
    <w:multiLevelType w:val="hybridMultilevel"/>
    <w:tmpl w:val="7D2806C0"/>
    <w:lvl w:ilvl="0" w:tplc="67C2F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02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C9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23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A0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C7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C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F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C7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665EEC"/>
    <w:multiLevelType w:val="hybridMultilevel"/>
    <w:tmpl w:val="97368A24"/>
    <w:lvl w:ilvl="0" w:tplc="8F6E1838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1606E0"/>
    <w:multiLevelType w:val="hybridMultilevel"/>
    <w:tmpl w:val="C31A599C"/>
    <w:lvl w:ilvl="0" w:tplc="2B5EF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6A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03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7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65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A9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CC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02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B7CCE"/>
    <w:multiLevelType w:val="hybridMultilevel"/>
    <w:tmpl w:val="91448344"/>
    <w:lvl w:ilvl="0" w:tplc="B24EDDB8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22">
    <w:nsid w:val="7C91277D"/>
    <w:multiLevelType w:val="hybridMultilevel"/>
    <w:tmpl w:val="4DA2BBF8"/>
    <w:lvl w:ilvl="0" w:tplc="9D52E45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3"/>
  </w:num>
  <w:num w:numId="5">
    <w:abstractNumId w:val="6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18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19"/>
  </w:num>
  <w:num w:numId="19">
    <w:abstractNumId w:val="5"/>
  </w:num>
  <w:num w:numId="20">
    <w:abstractNumId w:val="21"/>
  </w:num>
  <w:num w:numId="21">
    <w:abstractNumId w:val="22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6"/>
    <w:rsid w:val="000315D5"/>
    <w:rsid w:val="000416A6"/>
    <w:rsid w:val="000679E9"/>
    <w:rsid w:val="00070D76"/>
    <w:rsid w:val="000E3501"/>
    <w:rsid w:val="000F42A6"/>
    <w:rsid w:val="001465D4"/>
    <w:rsid w:val="00153594"/>
    <w:rsid w:val="001670CD"/>
    <w:rsid w:val="001B3D7A"/>
    <w:rsid w:val="001F452C"/>
    <w:rsid w:val="00275AD2"/>
    <w:rsid w:val="002962EB"/>
    <w:rsid w:val="002E6A3B"/>
    <w:rsid w:val="002F4666"/>
    <w:rsid w:val="002F4E09"/>
    <w:rsid w:val="00331850"/>
    <w:rsid w:val="003463EE"/>
    <w:rsid w:val="003520B2"/>
    <w:rsid w:val="00380129"/>
    <w:rsid w:val="003832EC"/>
    <w:rsid w:val="00384A24"/>
    <w:rsid w:val="003D188F"/>
    <w:rsid w:val="003E45C6"/>
    <w:rsid w:val="004515A2"/>
    <w:rsid w:val="004708D5"/>
    <w:rsid w:val="004817CA"/>
    <w:rsid w:val="00504867"/>
    <w:rsid w:val="00532B8B"/>
    <w:rsid w:val="0057191B"/>
    <w:rsid w:val="005E562D"/>
    <w:rsid w:val="00613B62"/>
    <w:rsid w:val="006A7A01"/>
    <w:rsid w:val="00707BDD"/>
    <w:rsid w:val="00726CF7"/>
    <w:rsid w:val="00775F7E"/>
    <w:rsid w:val="00785D2A"/>
    <w:rsid w:val="0078741D"/>
    <w:rsid w:val="007C6BF0"/>
    <w:rsid w:val="007D3E8E"/>
    <w:rsid w:val="007E5999"/>
    <w:rsid w:val="00817113"/>
    <w:rsid w:val="00836903"/>
    <w:rsid w:val="0084309E"/>
    <w:rsid w:val="008F49C5"/>
    <w:rsid w:val="009205B0"/>
    <w:rsid w:val="0096259A"/>
    <w:rsid w:val="00965D3C"/>
    <w:rsid w:val="009B3E85"/>
    <w:rsid w:val="00A00D6E"/>
    <w:rsid w:val="00A10744"/>
    <w:rsid w:val="00A16819"/>
    <w:rsid w:val="00AC51A9"/>
    <w:rsid w:val="00B366A1"/>
    <w:rsid w:val="00B76108"/>
    <w:rsid w:val="00B90DBF"/>
    <w:rsid w:val="00C46BDD"/>
    <w:rsid w:val="00C70100"/>
    <w:rsid w:val="00C83031"/>
    <w:rsid w:val="00CC6F52"/>
    <w:rsid w:val="00CF7100"/>
    <w:rsid w:val="00D407E6"/>
    <w:rsid w:val="00D915ED"/>
    <w:rsid w:val="00DA7295"/>
    <w:rsid w:val="00DE591D"/>
    <w:rsid w:val="00E0607C"/>
    <w:rsid w:val="00E153A7"/>
    <w:rsid w:val="00E17631"/>
    <w:rsid w:val="00E51CAC"/>
    <w:rsid w:val="00EA4EB3"/>
    <w:rsid w:val="00EB2280"/>
    <w:rsid w:val="00ED0F61"/>
    <w:rsid w:val="00EF1850"/>
    <w:rsid w:val="00F106CB"/>
    <w:rsid w:val="00F26B15"/>
    <w:rsid w:val="00F65362"/>
    <w:rsid w:val="00F71E86"/>
    <w:rsid w:val="00F924F6"/>
    <w:rsid w:val="00F946A1"/>
    <w:rsid w:val="00FE3DB4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9E9"/>
    <w:rPr>
      <w:sz w:val="20"/>
      <w:szCs w:val="20"/>
    </w:rPr>
  </w:style>
  <w:style w:type="paragraph" w:styleId="a8">
    <w:name w:val="List Paragraph"/>
    <w:basedOn w:val="a"/>
    <w:uiPriority w:val="34"/>
    <w:qFormat/>
    <w:rsid w:val="00965D3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0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DE591D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DE591D"/>
    <w:rPr>
      <w:rFonts w:ascii="Arial" w:eastAsia="新細明體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9E9"/>
    <w:rPr>
      <w:sz w:val="20"/>
      <w:szCs w:val="20"/>
    </w:rPr>
  </w:style>
  <w:style w:type="paragraph" w:styleId="a8">
    <w:name w:val="List Paragraph"/>
    <w:basedOn w:val="a"/>
    <w:uiPriority w:val="34"/>
    <w:qFormat/>
    <w:rsid w:val="00965D3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06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DE591D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a">
    <w:name w:val="標題 字元"/>
    <w:basedOn w:val="a0"/>
    <w:link w:val="a9"/>
    <w:rsid w:val="00DE591D"/>
    <w:rPr>
      <w:rFonts w:ascii="Arial" w:eastAsia="新細明體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0E63-614D-43C8-BD55-2D9FC06E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d95522011</cp:lastModifiedBy>
  <cp:revision>4</cp:revision>
  <cp:lastPrinted>2018-10-05T10:54:00Z</cp:lastPrinted>
  <dcterms:created xsi:type="dcterms:W3CDTF">2018-10-05T10:54:00Z</dcterms:created>
  <dcterms:modified xsi:type="dcterms:W3CDTF">2018-10-05T10:54:00Z</dcterms:modified>
</cp:coreProperties>
</file>