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B1" w:rsidRDefault="004D41B1" w:rsidP="004D41B1">
      <w:pPr>
        <w:pStyle w:val="2"/>
        <w:spacing w:before="173"/>
        <w:rPr>
          <w:lang w:eastAsia="zh-TW"/>
        </w:rPr>
      </w:pPr>
      <w:r>
        <w:rPr>
          <w:lang w:eastAsia="zh-TW"/>
        </w:rPr>
        <w:t>一、課程架構表</w:t>
      </w:r>
    </w:p>
    <w:p w:rsidR="004D41B1" w:rsidRDefault="004D41B1" w:rsidP="004D41B1">
      <w:pPr>
        <w:pStyle w:val="3"/>
        <w:spacing w:before="205"/>
        <w:rPr>
          <w:lang w:eastAsia="zh-TW"/>
        </w:rPr>
      </w:pPr>
      <w:r>
        <w:rPr>
          <w:lang w:eastAsia="zh-TW"/>
        </w:rPr>
        <w:t>(一)機械科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rPr>
          <w:sz w:val="32"/>
          <w:lang w:eastAsia="zh-TW"/>
        </w:rPr>
      </w:pPr>
    </w:p>
    <w:p w:rsidR="004D41B1" w:rsidRDefault="004D41B1" w:rsidP="004D41B1">
      <w:pPr>
        <w:pStyle w:val="a3"/>
        <w:rPr>
          <w:sz w:val="32"/>
          <w:lang w:eastAsia="zh-TW"/>
        </w:rPr>
      </w:pPr>
    </w:p>
    <w:p w:rsidR="004D41B1" w:rsidRDefault="004D41B1" w:rsidP="004D41B1">
      <w:pPr>
        <w:pStyle w:val="a3"/>
        <w:spacing w:before="4"/>
        <w:rPr>
          <w:sz w:val="22"/>
          <w:lang w:eastAsia="zh-TW"/>
        </w:rPr>
      </w:pPr>
    </w:p>
    <w:p w:rsidR="004D41B1" w:rsidRDefault="004D41B1" w:rsidP="004D41B1">
      <w:pPr>
        <w:pStyle w:val="a3"/>
        <w:tabs>
          <w:tab w:val="left" w:pos="1897"/>
        </w:tabs>
        <w:spacing w:before="1"/>
        <w:ind w:left="976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2-1</w:t>
      </w:r>
      <w:r>
        <w:rPr>
          <w:lang w:eastAsia="zh-TW"/>
        </w:rPr>
        <w:tab/>
        <w:t>機械群機械科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19"/>
          <w:lang w:eastAsia="zh-TW"/>
        </w:rPr>
        <w:t>表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rPr>
          <w:sz w:val="32"/>
          <w:lang w:eastAsia="zh-TW"/>
        </w:rPr>
      </w:pPr>
    </w:p>
    <w:p w:rsidR="004D41B1" w:rsidRDefault="004D41B1" w:rsidP="004D41B1">
      <w:pPr>
        <w:pStyle w:val="a3"/>
        <w:rPr>
          <w:sz w:val="32"/>
          <w:lang w:eastAsia="zh-TW"/>
        </w:rPr>
      </w:pPr>
    </w:p>
    <w:p w:rsidR="004D41B1" w:rsidRDefault="004D41B1" w:rsidP="004D41B1">
      <w:pPr>
        <w:pStyle w:val="a3"/>
        <w:spacing w:before="15"/>
        <w:rPr>
          <w:sz w:val="44"/>
          <w:lang w:eastAsia="zh-TW"/>
        </w:rPr>
      </w:pPr>
    </w:p>
    <w:p w:rsidR="004D41B1" w:rsidRDefault="004D41B1" w:rsidP="004D41B1">
      <w:pPr>
        <w:pStyle w:val="a3"/>
        <w:ind w:left="540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ectPr w:rsidR="004D41B1">
          <w:pgSz w:w="11910" w:h="16840"/>
          <w:pgMar w:top="1100" w:right="420" w:bottom="1520" w:left="0" w:header="584" w:footer="1325" w:gutter="0"/>
          <w:cols w:num="3" w:space="720" w:equalWidth="0">
            <w:col w:w="3096" w:space="40"/>
            <w:col w:w="4659" w:space="39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4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before="1"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11.83%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35.49%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0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0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0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3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5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16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16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(二)製圖科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2-2</w:t>
      </w:r>
      <w:r>
        <w:rPr>
          <w:lang w:eastAsia="zh-TW"/>
        </w:rPr>
        <w:tab/>
        <w:t>機械群製圖科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spacing w:before="9"/>
        <w:rPr>
          <w:sz w:val="30"/>
          <w:lang w:eastAsia="zh-TW"/>
        </w:rPr>
      </w:pPr>
    </w:p>
    <w:p w:rsidR="004D41B1" w:rsidRDefault="004D41B1" w:rsidP="004D41B1">
      <w:pPr>
        <w:pStyle w:val="a3"/>
        <w:spacing w:before="1"/>
        <w:ind w:left="540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ectPr w:rsidR="004D41B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1.08%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34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18.28%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72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38.71%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4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14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14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(三)模具科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2-3</w:t>
      </w:r>
      <w:r>
        <w:rPr>
          <w:lang w:eastAsia="zh-TW"/>
        </w:rPr>
        <w:tab/>
        <w:t>機械群模具科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spacing w:before="9"/>
        <w:rPr>
          <w:sz w:val="30"/>
          <w:lang w:eastAsia="zh-TW"/>
        </w:rPr>
      </w:pPr>
    </w:p>
    <w:p w:rsidR="004D41B1" w:rsidRDefault="004D41B1" w:rsidP="004D41B1">
      <w:pPr>
        <w:pStyle w:val="a3"/>
        <w:spacing w:before="1"/>
        <w:ind w:left="540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ectPr w:rsidR="004D41B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2.15%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37.64%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4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12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12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(四)板金科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2-4</w:t>
      </w:r>
      <w:r>
        <w:rPr>
          <w:lang w:eastAsia="zh-TW"/>
        </w:rPr>
        <w:tab/>
        <w:t>機械群板金科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spacing w:before="9"/>
        <w:rPr>
          <w:sz w:val="30"/>
          <w:lang w:eastAsia="zh-TW"/>
        </w:rPr>
      </w:pPr>
    </w:p>
    <w:p w:rsidR="004D41B1" w:rsidRDefault="004D41B1" w:rsidP="004D41B1">
      <w:pPr>
        <w:pStyle w:val="a3"/>
        <w:spacing w:before="1"/>
        <w:ind w:left="540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ectPr w:rsidR="004D41B1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</w:t>
            </w:r>
            <w:r>
              <w:t>5%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9</w:t>
            </w: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8</w:t>
            </w:r>
            <w:r>
              <w:t>.</w:t>
            </w:r>
            <w:r>
              <w:rPr>
                <w:rFonts w:hint="eastAsia"/>
                <w:lang w:eastAsia="zh-TW"/>
              </w:rPr>
              <w:t>39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33.34%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4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10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10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(五)汽車科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2-5</w:t>
      </w:r>
      <w:r>
        <w:rPr>
          <w:lang w:eastAsia="zh-TW"/>
        </w:rPr>
        <w:tab/>
        <w:t>動力機械群汽車科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4D41B1" w:rsidRDefault="004D41B1" w:rsidP="004D41B1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spacing w:before="9"/>
        <w:rPr>
          <w:sz w:val="30"/>
          <w:lang w:eastAsia="zh-TW"/>
        </w:rPr>
      </w:pPr>
    </w:p>
    <w:p w:rsidR="004D41B1" w:rsidRDefault="004D41B1" w:rsidP="004D41B1">
      <w:pPr>
        <w:pStyle w:val="a3"/>
        <w:spacing w:before="1"/>
        <w:ind w:left="300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ectPr w:rsidR="004D41B1">
          <w:pgSz w:w="11910" w:h="16840"/>
          <w:pgMar w:top="1100" w:right="420" w:bottom="1520" w:left="0" w:header="584" w:footer="1325" w:gutter="0"/>
          <w:cols w:num="3" w:space="720" w:equalWidth="0">
            <w:col w:w="2477" w:space="262"/>
            <w:col w:w="5295" w:space="40"/>
            <w:col w:w="341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20.97%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27.42%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8</w:t>
            </w:r>
            <w:r>
              <w:t>.</w:t>
            </w:r>
            <w:r>
              <w:rPr>
                <w:rFonts w:hint="eastAsia"/>
                <w:lang w:eastAsia="zh-TW"/>
              </w:rPr>
              <w:t>06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10.22%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52.16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73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9</w:t>
            </w:r>
            <w:r>
              <w:t>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4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8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8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(六)國貿科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2-6</w:t>
      </w:r>
      <w:r>
        <w:rPr>
          <w:lang w:eastAsia="zh-TW"/>
        </w:rPr>
        <w:tab/>
        <w:t>商業與管理群國際貿易科 課程架構表</w:t>
      </w:r>
    </w:p>
    <w:p w:rsidR="004D41B1" w:rsidRDefault="004D41B1" w:rsidP="004D41B1">
      <w:pPr>
        <w:pStyle w:val="a3"/>
        <w:spacing w:line="428" w:lineRule="exact"/>
        <w:ind w:left="5898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pacing w:line="428" w:lineRule="exact"/>
        <w:sectPr w:rsidR="004D41B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3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9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</w:t>
            </w:r>
            <w:r>
              <w:t>7.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</w:t>
            </w:r>
            <w:r>
              <w:t>2.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5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6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6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(七)商經科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2-7</w:t>
      </w:r>
      <w:r>
        <w:rPr>
          <w:lang w:eastAsia="zh-TW"/>
        </w:rPr>
        <w:tab/>
        <w:t>商業與管理群商業經營科 課程架構表</w:t>
      </w:r>
    </w:p>
    <w:p w:rsidR="004D41B1" w:rsidRDefault="004D41B1" w:rsidP="004D41B1">
      <w:pPr>
        <w:pStyle w:val="a3"/>
        <w:spacing w:line="428" w:lineRule="exact"/>
        <w:ind w:left="5898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pacing w:line="428" w:lineRule="exact"/>
        <w:sectPr w:rsidR="004D41B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3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9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</w:t>
            </w:r>
            <w:r>
              <w:t>7.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</w:t>
            </w:r>
            <w:r>
              <w:t>2.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5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4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4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4D41B1" w:rsidRDefault="004D41B1" w:rsidP="004D41B1">
      <w:pPr>
        <w:pStyle w:val="3"/>
        <w:rPr>
          <w:lang w:eastAsia="zh-TW"/>
        </w:rPr>
      </w:pPr>
      <w:r>
        <w:rPr>
          <w:lang w:eastAsia="zh-TW"/>
        </w:rPr>
        <w:lastRenderedPageBreak/>
        <w:t>(八)資處科</w:t>
      </w:r>
    </w:p>
    <w:p w:rsidR="004D41B1" w:rsidRDefault="004D41B1" w:rsidP="004D41B1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4D41B1" w:rsidRDefault="004D41B1" w:rsidP="004D41B1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2-8</w:t>
      </w:r>
      <w:r>
        <w:rPr>
          <w:lang w:eastAsia="zh-TW"/>
        </w:rPr>
        <w:tab/>
        <w:t>商業與管理群資料處理科 課程架構表</w:t>
      </w:r>
    </w:p>
    <w:p w:rsidR="004D41B1" w:rsidRDefault="004D41B1" w:rsidP="004D41B1">
      <w:pPr>
        <w:pStyle w:val="a3"/>
        <w:spacing w:line="428" w:lineRule="exact"/>
        <w:ind w:left="5898"/>
      </w:pPr>
      <w:r>
        <w:t>10</w:t>
      </w:r>
      <w:r>
        <w:rPr>
          <w:rFonts w:hint="eastAsia"/>
          <w:lang w:eastAsia="zh-TW"/>
        </w:rPr>
        <w:t>9</w:t>
      </w:r>
      <w:r>
        <w:t xml:space="preserve"> 學年入學學生適用</w:t>
      </w:r>
    </w:p>
    <w:p w:rsidR="004D41B1" w:rsidRDefault="004D41B1" w:rsidP="004D41B1">
      <w:pPr>
        <w:spacing w:line="428" w:lineRule="exact"/>
        <w:sectPr w:rsidR="004D41B1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3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9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2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0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56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30</w:t>
            </w:r>
            <w:r>
              <w:t>.</w:t>
            </w:r>
            <w:r>
              <w:rPr>
                <w:rFonts w:hint="eastAsia"/>
                <w:lang w:eastAsia="zh-TW"/>
              </w:rPr>
              <w:t>1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5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4D41B1" w:rsidRDefault="004D41B1" w:rsidP="004D41B1">
      <w:pPr>
        <w:pStyle w:val="a5"/>
        <w:numPr>
          <w:ilvl w:val="0"/>
          <w:numId w:val="2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pStyle w:val="a5"/>
        <w:numPr>
          <w:ilvl w:val="0"/>
          <w:numId w:val="2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</w:t>
      </w:r>
    </w:p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     </w:t>
      </w:r>
    </w:p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</w:p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</w:p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</w:p>
    <w:p w:rsidR="004D41B1" w:rsidRDefault="004D41B1" w:rsidP="004D41B1">
      <w:pPr>
        <w:pStyle w:val="3"/>
        <w:rPr>
          <w:lang w:eastAsia="zh-TW"/>
        </w:rPr>
      </w:pPr>
      <w:r>
        <w:rPr>
          <w:rFonts w:hint="eastAsia"/>
          <w:sz w:val="20"/>
          <w:lang w:eastAsia="zh-TW"/>
        </w:rPr>
        <w:lastRenderedPageBreak/>
        <w:t xml:space="preserve">  </w:t>
      </w:r>
      <w:r>
        <w:rPr>
          <w:lang w:eastAsia="zh-TW"/>
        </w:rPr>
        <w:t>(九)應用英語科</w:t>
      </w:r>
    </w:p>
    <w:p w:rsidR="004D41B1" w:rsidRDefault="004D41B1" w:rsidP="004D41B1">
      <w:pPr>
        <w:pStyle w:val="a3"/>
        <w:tabs>
          <w:tab w:val="left" w:pos="1758"/>
        </w:tabs>
        <w:ind w:left="836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2-9</w:t>
      </w:r>
      <w:r>
        <w:rPr>
          <w:lang w:eastAsia="zh-TW"/>
        </w:rPr>
        <w:tab/>
        <w:t>外語群應用英語科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  <w:r>
        <w:rPr>
          <w:rFonts w:hint="eastAsia"/>
          <w:spacing w:val="-20"/>
          <w:lang w:eastAsia="zh-TW"/>
        </w:rPr>
        <w:t xml:space="preserve">                            </w:t>
      </w:r>
      <w:r>
        <w:rPr>
          <w:lang w:eastAsia="zh-TW"/>
        </w:rPr>
        <w:t>10</w:t>
      </w:r>
      <w:r>
        <w:rPr>
          <w:rFonts w:hint="eastAsia"/>
          <w:lang w:eastAsia="zh-TW"/>
        </w:rPr>
        <w:t>9</w:t>
      </w:r>
      <w:r>
        <w:rPr>
          <w:lang w:eastAsia="zh-TW"/>
        </w:rPr>
        <w:t xml:space="preserve"> 學年入學學生適用</w:t>
      </w: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4D41B1" w:rsidTr="00581B1B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</w:pPr>
          </w:p>
          <w:p w:rsidR="004D41B1" w:rsidRDefault="004D41B1" w:rsidP="00581B1B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88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47.32%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sz w:val="28"/>
              </w:rPr>
            </w:pPr>
          </w:p>
          <w:p w:rsidR="004D41B1" w:rsidRDefault="004D41B1" w:rsidP="00581B1B">
            <w:pPr>
              <w:pStyle w:val="TableParagraph"/>
              <w:spacing w:before="2"/>
              <w:rPr>
                <w:sz w:val="33"/>
              </w:rPr>
            </w:pPr>
          </w:p>
          <w:p w:rsidR="004D41B1" w:rsidRDefault="004D41B1" w:rsidP="00581B1B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2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20.43%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8"/>
              <w:rPr>
                <w:sz w:val="21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9</w:t>
            </w:r>
            <w:r>
              <w:t>.6</w:t>
            </w:r>
            <w:r>
              <w:rPr>
                <w:rFonts w:hint="eastAsia"/>
                <w:lang w:eastAsia="zh-TW"/>
              </w:rPr>
              <w:t>8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5.</w:t>
            </w:r>
            <w:r>
              <w:rPr>
                <w:rFonts w:hint="eastAsia"/>
                <w:lang w:eastAsia="zh-TW"/>
              </w:rPr>
              <w:t>38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5</w:t>
            </w:r>
            <w:r>
              <w:t>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7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38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</w:tr>
      <w:tr w:rsidR="004D41B1" w:rsidTr="00581B1B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8"/>
              <w:jc w:val="right"/>
            </w:pPr>
            <w:r>
              <w:t>98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89"/>
              <w:jc w:val="right"/>
            </w:pPr>
            <w:r>
              <w:t>52.</w:t>
            </w:r>
            <w:r>
              <w:rPr>
                <w:rFonts w:hint="eastAsia"/>
                <w:lang w:eastAsia="zh-TW"/>
              </w:rPr>
              <w:t>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8"/>
              <w:jc w:val="right"/>
            </w:pPr>
            <w:r>
              <w:t>6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59" w:lineRule="exact"/>
              <w:ind w:right="89"/>
              <w:jc w:val="right"/>
            </w:pPr>
            <w:r>
              <w:t>33.</w:t>
            </w:r>
            <w:r>
              <w:rPr>
                <w:rFonts w:hint="eastAsia"/>
                <w:lang w:eastAsia="zh-TW"/>
              </w:rPr>
              <w:t>34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41B1" w:rsidRDefault="004D41B1" w:rsidP="00581B1B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4D41B1" w:rsidRDefault="004D41B1" w:rsidP="00581B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1B1" w:rsidTr="00581B1B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4D41B1" w:rsidRDefault="004D41B1" w:rsidP="00581B1B">
            <w:pPr>
              <w:pStyle w:val="TableParagraph"/>
              <w:spacing w:before="4"/>
              <w:rPr>
                <w:sz w:val="20"/>
              </w:rPr>
            </w:pPr>
          </w:p>
          <w:p w:rsidR="004D41B1" w:rsidRDefault="004D41B1" w:rsidP="00581B1B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4D41B1" w:rsidRDefault="004D41B1" w:rsidP="004D41B1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2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4D41B1" w:rsidRDefault="004D41B1" w:rsidP="004D41B1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4D41B1" w:rsidRDefault="004D41B1" w:rsidP="00581B1B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bookmarkStart w:id="0" w:name="_GoBack"/>
      <w:bookmarkEnd w:id="0"/>
      <w:r>
        <w:rPr>
          <w:rFonts w:hint="eastAsia"/>
          <w:sz w:val="20"/>
          <w:lang w:eastAsia="zh-TW"/>
        </w:rPr>
        <w:t xml:space="preserve">   </w:t>
      </w:r>
    </w:p>
    <w:p w:rsidR="004D41B1" w:rsidRDefault="004D41B1" w:rsidP="004D41B1">
      <w:pPr>
        <w:spacing w:line="331" w:lineRule="exact"/>
        <w:ind w:left="1132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  </w:t>
      </w:r>
      <w:r>
        <w:rPr>
          <w:sz w:val="20"/>
          <w:lang w:eastAsia="zh-TW"/>
        </w:rPr>
        <w:t>備註：1.百分比計算以「應修習總學分」為分母。</w:t>
      </w:r>
      <w:r>
        <w:rPr>
          <w:rFonts w:hint="eastAsia"/>
          <w:sz w:val="20"/>
          <w:lang w:eastAsia="zh-TW"/>
        </w:rPr>
        <w:t xml:space="preserve"> </w:t>
      </w:r>
    </w:p>
    <w:p w:rsidR="004D41B1" w:rsidRPr="004D41B1" w:rsidRDefault="004D41B1" w:rsidP="004D41B1">
      <w:pPr>
        <w:tabs>
          <w:tab w:val="left" w:pos="2016"/>
        </w:tabs>
        <w:spacing w:line="346" w:lineRule="exact"/>
        <w:ind w:left="1852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 2.</w:t>
      </w:r>
      <w:r w:rsidRPr="004D41B1">
        <w:rPr>
          <w:sz w:val="20"/>
          <w:lang w:eastAsia="zh-TW"/>
        </w:rPr>
        <w:t>上課總節數=應修習總學分+六學期團體活動時間合計+六學期彈性學習時間合計。</w:t>
      </w:r>
    </w:p>
    <w:p w:rsidR="004D41B1" w:rsidRDefault="004D41B1" w:rsidP="004D41B1">
      <w:p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                    3.</w:t>
      </w: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4D41B1" w:rsidRDefault="004D41B1" w:rsidP="004D41B1">
      <w:pPr>
        <w:spacing w:line="357" w:lineRule="exact"/>
        <w:rPr>
          <w:rFonts w:hint="eastAsia"/>
          <w:sz w:val="20"/>
          <w:lang w:eastAsia="zh-TW"/>
        </w:rPr>
        <w:sectPr w:rsidR="004D41B1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B41A5E" w:rsidRDefault="00B41A5E" w:rsidP="004D41B1">
      <w:pPr>
        <w:rPr>
          <w:lang w:eastAsia="zh-TW"/>
        </w:rPr>
      </w:pPr>
    </w:p>
    <w:sectPr w:rsidR="00B41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200"/>
    <w:multiLevelType w:val="hybridMultilevel"/>
    <w:tmpl w:val="9EF8F5F4"/>
    <w:lvl w:ilvl="0" w:tplc="2F06532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FD86A3BA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C44651D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B3E378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94CE155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4550661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D79AA78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8D2013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7A94EBEE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25C3639"/>
    <w:multiLevelType w:val="hybridMultilevel"/>
    <w:tmpl w:val="D5829358"/>
    <w:lvl w:ilvl="0" w:tplc="284C594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5F0A90B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0B6D506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D8FCE4A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A06807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4A168F26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0E3EBC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FE82A06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CD2320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0ABD33EE"/>
    <w:multiLevelType w:val="hybridMultilevel"/>
    <w:tmpl w:val="E22404EC"/>
    <w:lvl w:ilvl="0" w:tplc="22FA550C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9A42310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D02745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5712A80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882EDB7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F9896D2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9C6695A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9718036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45A0A32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5102C6A"/>
    <w:multiLevelType w:val="hybridMultilevel"/>
    <w:tmpl w:val="1416CC72"/>
    <w:lvl w:ilvl="0" w:tplc="B5BC960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9E4AE0E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E702C05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91F4C8B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FE96620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34F05C3E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9F06A2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2C0659A0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BEE4EA8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7E96FC9"/>
    <w:multiLevelType w:val="hybridMultilevel"/>
    <w:tmpl w:val="A52C2F80"/>
    <w:lvl w:ilvl="0" w:tplc="960CF9C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E70215C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1D0384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C087802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5ACA898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E60B39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FEB46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5CAED7A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4FCCB84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26362186"/>
    <w:multiLevelType w:val="hybridMultilevel"/>
    <w:tmpl w:val="804EC7A8"/>
    <w:lvl w:ilvl="0" w:tplc="3676C6E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5F8CF226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6A6DF9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FAB0FAD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B72A3FF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67B896A4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8D08DFAC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E121F9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93D4B40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7A6607B"/>
    <w:multiLevelType w:val="hybridMultilevel"/>
    <w:tmpl w:val="2A28C990"/>
    <w:lvl w:ilvl="0" w:tplc="240C5B0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3F80A4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3CF86A8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45A41666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680872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AEE64C0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A924399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34EB97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B76EA400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7" w15:restartNumberingAfterBreak="0">
    <w:nsid w:val="4D1017C6"/>
    <w:multiLevelType w:val="hybridMultilevel"/>
    <w:tmpl w:val="639A7388"/>
    <w:lvl w:ilvl="0" w:tplc="8A52DB1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166C9B6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53A1A80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E8E07BE0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E56C043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240AF9F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58AA0E3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F488C96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0A48CE94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8" w15:restartNumberingAfterBreak="0">
    <w:nsid w:val="4D8F23DD"/>
    <w:multiLevelType w:val="hybridMultilevel"/>
    <w:tmpl w:val="FBCC4B8A"/>
    <w:lvl w:ilvl="0" w:tplc="449C9518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20AB18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8678461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325670E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C6EA882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9C445910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6467BDA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CBB2230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3050E0B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9" w15:restartNumberingAfterBreak="0">
    <w:nsid w:val="4ED20DA4"/>
    <w:multiLevelType w:val="hybridMultilevel"/>
    <w:tmpl w:val="0D3AC9EC"/>
    <w:lvl w:ilvl="0" w:tplc="1B8AE9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359C0DF8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330E03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27E6F2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1CD8D20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B4605AD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C61A88E8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D32ED7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06124F8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523B5E0E"/>
    <w:multiLevelType w:val="hybridMultilevel"/>
    <w:tmpl w:val="140200CA"/>
    <w:lvl w:ilvl="0" w:tplc="8230CBF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95681C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60588BD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925441C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B5F876D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6E8C56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F63628C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7E24E82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23863A6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1" w15:restartNumberingAfterBreak="0">
    <w:nsid w:val="525A1BC8"/>
    <w:multiLevelType w:val="hybridMultilevel"/>
    <w:tmpl w:val="135869A2"/>
    <w:lvl w:ilvl="0" w:tplc="E84C3B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823CBE9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97CE313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1DF214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6F6AABA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048FCC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5DE2333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CDCA10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305CB9A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5F2977A0"/>
    <w:multiLevelType w:val="hybridMultilevel"/>
    <w:tmpl w:val="19226CE2"/>
    <w:lvl w:ilvl="0" w:tplc="A78E6B8A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06C4102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183C168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68F8695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71C049F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89DADF9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9006A128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5220A8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4E52EFD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3" w15:restartNumberingAfterBreak="0">
    <w:nsid w:val="5FB27085"/>
    <w:multiLevelType w:val="hybridMultilevel"/>
    <w:tmpl w:val="F1086FE8"/>
    <w:lvl w:ilvl="0" w:tplc="9E62C55E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3FE9FB2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EB8E643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7486C76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03BED6E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CC46241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75D4BF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0EAFE5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FF0615FE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4" w15:restartNumberingAfterBreak="0">
    <w:nsid w:val="641842C8"/>
    <w:multiLevelType w:val="hybridMultilevel"/>
    <w:tmpl w:val="549C64CC"/>
    <w:lvl w:ilvl="0" w:tplc="5A6C369E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A2C00DD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ABDE100A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BD9224C4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D2660BC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42EA33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E6F033FA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4522767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A7666AA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79DF326E"/>
    <w:multiLevelType w:val="hybridMultilevel"/>
    <w:tmpl w:val="CFAEC7BE"/>
    <w:lvl w:ilvl="0" w:tplc="4892649A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1DEDF04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3E8267F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0C3CD20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E05256F2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100954C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9AD6F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30B2A588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932B9C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7C744C56"/>
    <w:multiLevelType w:val="hybridMultilevel"/>
    <w:tmpl w:val="9A72B56A"/>
    <w:lvl w:ilvl="0" w:tplc="1DCA1FA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254498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CE0837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FC5AA71A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3880DC2A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E31EA4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2D45584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82C480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A4C6F0F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7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1"/>
    <w:rsid w:val="004D41B1"/>
    <w:rsid w:val="00B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42D"/>
  <w15:chartTrackingRefBased/>
  <w15:docId w15:val="{2A7C5CF5-12B5-4E99-AFCE-4C797A0E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41B1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D41B1"/>
    <w:pPr>
      <w:spacing w:before="78"/>
      <w:ind w:left="11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D41B1"/>
    <w:pPr>
      <w:spacing w:before="119"/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D41B1"/>
    <w:pPr>
      <w:spacing w:before="119"/>
      <w:ind w:left="11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D41B1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4D41B1"/>
    <w:rPr>
      <w:rFonts w:ascii="微軟正黑體" w:eastAsia="微軟正黑體" w:hAnsi="微軟正黑體" w:cs="微軟正黑體"/>
      <w:b/>
      <w:b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1"/>
    <w:rsid w:val="004D41B1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41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41B1"/>
    <w:pPr>
      <w:spacing w:line="450" w:lineRule="exact"/>
      <w:ind w:left="419"/>
      <w:jc w:val="center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4D41B1"/>
    <w:pPr>
      <w:spacing w:line="451" w:lineRule="exact"/>
      <w:ind w:left="419"/>
      <w:jc w:val="center"/>
    </w:pPr>
    <w:rPr>
      <w:b/>
      <w:bCs/>
      <w:i/>
    </w:rPr>
  </w:style>
  <w:style w:type="paragraph" w:styleId="31">
    <w:name w:val="toc 3"/>
    <w:basedOn w:val="a"/>
    <w:uiPriority w:val="1"/>
    <w:qFormat/>
    <w:rsid w:val="004D41B1"/>
    <w:pPr>
      <w:spacing w:line="379" w:lineRule="exact"/>
      <w:ind w:left="900"/>
      <w:jc w:val="center"/>
    </w:pPr>
  </w:style>
  <w:style w:type="paragraph" w:styleId="4">
    <w:name w:val="toc 4"/>
    <w:basedOn w:val="a"/>
    <w:uiPriority w:val="1"/>
    <w:qFormat/>
    <w:rsid w:val="004D41B1"/>
    <w:pPr>
      <w:spacing w:line="452" w:lineRule="exact"/>
      <w:ind w:left="1132"/>
    </w:pPr>
    <w:rPr>
      <w:b/>
      <w:bCs/>
      <w:sz w:val="26"/>
      <w:szCs w:val="26"/>
    </w:rPr>
  </w:style>
  <w:style w:type="paragraph" w:styleId="5">
    <w:name w:val="toc 5"/>
    <w:basedOn w:val="a"/>
    <w:uiPriority w:val="1"/>
    <w:qFormat/>
    <w:rsid w:val="004D41B1"/>
    <w:pPr>
      <w:spacing w:line="452" w:lineRule="exact"/>
      <w:ind w:left="1132"/>
    </w:pPr>
    <w:rPr>
      <w:b/>
      <w:bCs/>
      <w:i/>
    </w:rPr>
  </w:style>
  <w:style w:type="paragraph" w:styleId="6">
    <w:name w:val="toc 6"/>
    <w:basedOn w:val="a"/>
    <w:uiPriority w:val="1"/>
    <w:qFormat/>
    <w:rsid w:val="004D41B1"/>
    <w:pPr>
      <w:spacing w:line="380" w:lineRule="exact"/>
      <w:ind w:left="1613"/>
    </w:pPr>
  </w:style>
  <w:style w:type="paragraph" w:styleId="7">
    <w:name w:val="toc 7"/>
    <w:basedOn w:val="a"/>
    <w:uiPriority w:val="1"/>
    <w:qFormat/>
    <w:rsid w:val="004D41B1"/>
    <w:pPr>
      <w:spacing w:line="380" w:lineRule="exact"/>
      <w:ind w:left="2093"/>
    </w:pPr>
  </w:style>
  <w:style w:type="paragraph" w:styleId="a3">
    <w:name w:val="Body Text"/>
    <w:basedOn w:val="a"/>
    <w:link w:val="a4"/>
    <w:uiPriority w:val="1"/>
    <w:qFormat/>
    <w:rsid w:val="004D41B1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D41B1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4D41B1"/>
    <w:pPr>
      <w:ind w:left="1328" w:hanging="197"/>
    </w:pPr>
  </w:style>
  <w:style w:type="paragraph" w:customStyle="1" w:styleId="TableParagraph">
    <w:name w:val="Table Paragraph"/>
    <w:basedOn w:val="a"/>
    <w:uiPriority w:val="1"/>
    <w:qFormat/>
    <w:rsid w:val="004D41B1"/>
  </w:style>
  <w:style w:type="paragraph" w:styleId="a6">
    <w:name w:val="header"/>
    <w:basedOn w:val="a"/>
    <w:link w:val="a7"/>
    <w:uiPriority w:val="99"/>
    <w:unhideWhenUsed/>
    <w:rsid w:val="004D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41B1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4D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41B1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D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1B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2021-08-17T02:07:00Z</dcterms:created>
  <dcterms:modified xsi:type="dcterms:W3CDTF">2021-08-17T02:15:00Z</dcterms:modified>
</cp:coreProperties>
</file>