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Y="1005"/>
        <w:tblW w:w="0" w:type="auto"/>
        <w:tblLook w:val="04A0" w:firstRow="1" w:lastRow="0" w:firstColumn="1" w:lastColumn="0" w:noHBand="0" w:noVBand="1"/>
      </w:tblPr>
      <w:tblGrid>
        <w:gridCol w:w="1696"/>
        <w:gridCol w:w="6600"/>
      </w:tblGrid>
      <w:tr w:rsidR="007E2557" w:rsidTr="00CD5C2D">
        <w:tc>
          <w:tcPr>
            <w:tcW w:w="1696" w:type="dxa"/>
          </w:tcPr>
          <w:p w:rsidR="007E2557" w:rsidRPr="00CD5C2D" w:rsidRDefault="007E2557" w:rsidP="00CD5C2D">
            <w:pPr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bookmarkEnd w:id="0"/>
            <w:r w:rsidRPr="00CD5C2D">
              <w:rPr>
                <w:rFonts w:ascii="標楷體" w:eastAsia="標楷體" w:hAnsi="標楷體" w:hint="eastAsia"/>
                <w:sz w:val="28"/>
                <w:szCs w:val="28"/>
              </w:rPr>
              <w:t>機械</w:t>
            </w:r>
          </w:p>
        </w:tc>
        <w:tc>
          <w:tcPr>
            <w:tcW w:w="6600" w:type="dxa"/>
          </w:tcPr>
          <w:p w:rsidR="00C8662F" w:rsidRPr="00CD5C2D" w:rsidRDefault="00C8662F" w:rsidP="00CD5C2D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D5C2D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CD5C2D">
              <w:rPr>
                <w:rFonts w:ascii="標楷體" w:eastAsia="標楷體" w:hAnsi="標楷體" w:hint="eastAsia"/>
                <w:sz w:val="28"/>
                <w:szCs w:val="28"/>
              </w:rPr>
              <w:t>.生涯規劃</w:t>
            </w:r>
          </w:p>
          <w:p w:rsidR="00C8662F" w:rsidRPr="00CD5C2D" w:rsidRDefault="00C8662F" w:rsidP="00CD5C2D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D5C2D">
              <w:rPr>
                <w:rFonts w:ascii="標楷體" w:eastAsia="標楷體" w:hAnsi="標楷體" w:hint="eastAsia"/>
                <w:sz w:val="28"/>
                <w:szCs w:val="28"/>
              </w:rPr>
              <w:t>2.線性運動學</w:t>
            </w:r>
          </w:p>
          <w:p w:rsidR="00C8662F" w:rsidRPr="00CD5C2D" w:rsidRDefault="00C8662F" w:rsidP="00CD5C2D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D5C2D">
              <w:rPr>
                <w:rFonts w:ascii="標楷體" w:eastAsia="標楷體" w:hAnsi="標楷體" w:hint="eastAsia"/>
                <w:sz w:val="28"/>
                <w:szCs w:val="28"/>
              </w:rPr>
              <w:t>3.可程式回路設計</w:t>
            </w:r>
          </w:p>
          <w:p w:rsidR="007E2557" w:rsidRPr="00CD5C2D" w:rsidRDefault="00C8662F" w:rsidP="00CD5C2D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D5C2D">
              <w:rPr>
                <w:rFonts w:ascii="標楷體" w:eastAsia="標楷體" w:hAnsi="標楷體" w:hint="eastAsia"/>
                <w:sz w:val="28"/>
                <w:szCs w:val="28"/>
              </w:rPr>
              <w:t>4.機械實務</w:t>
            </w:r>
          </w:p>
        </w:tc>
      </w:tr>
      <w:tr w:rsidR="007E2557" w:rsidTr="00CD5C2D">
        <w:tc>
          <w:tcPr>
            <w:tcW w:w="1696" w:type="dxa"/>
          </w:tcPr>
          <w:p w:rsidR="007E2557" w:rsidRPr="00CD5C2D" w:rsidRDefault="007E2557" w:rsidP="00CD5C2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D5C2D">
              <w:rPr>
                <w:rFonts w:ascii="標楷體" w:eastAsia="標楷體" w:hAnsi="標楷體" w:hint="eastAsia"/>
                <w:sz w:val="28"/>
                <w:szCs w:val="28"/>
              </w:rPr>
              <w:t>汽車</w:t>
            </w:r>
          </w:p>
        </w:tc>
        <w:tc>
          <w:tcPr>
            <w:tcW w:w="6600" w:type="dxa"/>
          </w:tcPr>
          <w:p w:rsidR="00C10B04" w:rsidRPr="00C10B04" w:rsidRDefault="00C10B04" w:rsidP="00C10B04">
            <w:pPr>
              <w:pStyle w:val="a4"/>
              <w:numPr>
                <w:ilvl w:val="0"/>
                <w:numId w:val="5"/>
              </w:numPr>
              <w:spacing w:line="360" w:lineRule="exact"/>
              <w:ind w:leftChars="0" w:left="357" w:hanging="357"/>
              <w:rPr>
                <w:rFonts w:ascii="標楷體" w:eastAsia="標楷體" w:hAnsi="標楷體"/>
                <w:sz w:val="28"/>
                <w:szCs w:val="28"/>
              </w:rPr>
            </w:pPr>
            <w:r w:rsidRPr="00C10B04">
              <w:rPr>
                <w:rFonts w:ascii="標楷體" w:eastAsia="標楷體" w:hAnsi="標楷體" w:hint="eastAsia"/>
                <w:sz w:val="28"/>
                <w:szCs w:val="28"/>
              </w:rPr>
              <w:t>單晶片實作</w:t>
            </w:r>
          </w:p>
          <w:p w:rsidR="00C10B04" w:rsidRDefault="00C10B04" w:rsidP="00C10B04">
            <w:pPr>
              <w:pStyle w:val="a4"/>
              <w:numPr>
                <w:ilvl w:val="0"/>
                <w:numId w:val="5"/>
              </w:numPr>
              <w:spacing w:line="360" w:lineRule="exact"/>
              <w:ind w:leftChars="0" w:left="357" w:hanging="357"/>
              <w:rPr>
                <w:rFonts w:ascii="標楷體" w:eastAsia="標楷體" w:hAnsi="標楷體"/>
                <w:sz w:val="28"/>
                <w:szCs w:val="28"/>
              </w:rPr>
            </w:pPr>
            <w:r w:rsidRPr="00C10B04">
              <w:rPr>
                <w:rFonts w:ascii="標楷體" w:eastAsia="標楷體" w:hAnsi="標楷體" w:hint="eastAsia"/>
                <w:sz w:val="28"/>
                <w:szCs w:val="28"/>
              </w:rPr>
              <w:t>重機維修</w:t>
            </w:r>
          </w:p>
          <w:p w:rsidR="00C10B04" w:rsidRDefault="00C10B04" w:rsidP="00C10B04">
            <w:pPr>
              <w:pStyle w:val="a4"/>
              <w:numPr>
                <w:ilvl w:val="0"/>
                <w:numId w:val="5"/>
              </w:numPr>
              <w:spacing w:line="360" w:lineRule="exact"/>
              <w:ind w:leftChars="0" w:left="357" w:hanging="35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生涯規劃</w:t>
            </w:r>
          </w:p>
          <w:p w:rsidR="007E2557" w:rsidRPr="00C10B04" w:rsidRDefault="00C10B04" w:rsidP="00C10B04">
            <w:pPr>
              <w:pStyle w:val="a4"/>
              <w:numPr>
                <w:ilvl w:val="0"/>
                <w:numId w:val="5"/>
              </w:numPr>
              <w:spacing w:line="360" w:lineRule="exact"/>
              <w:ind w:leftChars="0" w:left="357" w:hanging="357"/>
              <w:rPr>
                <w:rFonts w:ascii="標楷體" w:eastAsia="標楷體" w:hAnsi="標楷體"/>
                <w:sz w:val="28"/>
                <w:szCs w:val="28"/>
              </w:rPr>
            </w:pPr>
            <w:r w:rsidRPr="00C10B04">
              <w:rPr>
                <w:rFonts w:ascii="標楷體" w:eastAsia="標楷體" w:hAnsi="標楷體" w:hint="eastAsia"/>
                <w:sz w:val="28"/>
                <w:szCs w:val="28"/>
              </w:rPr>
              <w:t>汽車美容</w:t>
            </w:r>
          </w:p>
        </w:tc>
      </w:tr>
      <w:tr w:rsidR="007E2557" w:rsidTr="00CD5C2D">
        <w:tc>
          <w:tcPr>
            <w:tcW w:w="1696" w:type="dxa"/>
          </w:tcPr>
          <w:p w:rsidR="007E2557" w:rsidRPr="00CD5C2D" w:rsidRDefault="007E2557" w:rsidP="00CD5C2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D5C2D">
              <w:rPr>
                <w:rFonts w:ascii="標楷體" w:eastAsia="標楷體" w:hAnsi="標楷體" w:hint="eastAsia"/>
                <w:sz w:val="28"/>
                <w:szCs w:val="28"/>
              </w:rPr>
              <w:t>板金</w:t>
            </w:r>
          </w:p>
        </w:tc>
        <w:tc>
          <w:tcPr>
            <w:tcW w:w="6600" w:type="dxa"/>
          </w:tcPr>
          <w:p w:rsidR="00CE7730" w:rsidRPr="00CE7730" w:rsidRDefault="00CE7730" w:rsidP="00CE7730">
            <w:pPr>
              <w:numPr>
                <w:ilvl w:val="0"/>
                <w:numId w:val="4"/>
              </w:numPr>
              <w:spacing w:line="360" w:lineRule="exact"/>
              <w:ind w:left="357" w:hanging="357"/>
              <w:rPr>
                <w:rFonts w:ascii="標楷體" w:eastAsia="標楷體" w:hAnsi="標楷體"/>
                <w:sz w:val="28"/>
                <w:szCs w:val="28"/>
              </w:rPr>
            </w:pPr>
            <w:r w:rsidRPr="00CE7730">
              <w:rPr>
                <w:rFonts w:ascii="標楷體" w:eastAsia="標楷體" w:hAnsi="標楷體" w:hint="eastAsia"/>
                <w:sz w:val="28"/>
                <w:szCs w:val="28"/>
              </w:rPr>
              <w:t>板金製圖與展開</w:t>
            </w:r>
          </w:p>
          <w:p w:rsidR="00CE7730" w:rsidRPr="00CE7730" w:rsidRDefault="00CE7730" w:rsidP="00CE7730">
            <w:pPr>
              <w:numPr>
                <w:ilvl w:val="0"/>
                <w:numId w:val="4"/>
              </w:numPr>
              <w:spacing w:line="360" w:lineRule="exact"/>
              <w:ind w:left="357" w:hanging="357"/>
              <w:rPr>
                <w:rFonts w:ascii="標楷體" w:eastAsia="標楷體" w:hAnsi="標楷體"/>
                <w:sz w:val="28"/>
                <w:szCs w:val="28"/>
              </w:rPr>
            </w:pPr>
            <w:r w:rsidRPr="00CE7730">
              <w:rPr>
                <w:rFonts w:ascii="標楷體" w:eastAsia="標楷體" w:hAnsi="標楷體" w:hint="eastAsia"/>
                <w:sz w:val="28"/>
                <w:szCs w:val="28"/>
              </w:rPr>
              <w:t>雷射雕刻加工</w:t>
            </w:r>
          </w:p>
          <w:p w:rsidR="007E2557" w:rsidRPr="00CE7730" w:rsidRDefault="00CE7730" w:rsidP="00CE7730">
            <w:pPr>
              <w:pStyle w:val="a4"/>
              <w:numPr>
                <w:ilvl w:val="0"/>
                <w:numId w:val="4"/>
              </w:numPr>
              <w:spacing w:line="360" w:lineRule="exact"/>
              <w:ind w:leftChars="0" w:left="357" w:hanging="357"/>
              <w:rPr>
                <w:rFonts w:ascii="標楷體" w:eastAsia="標楷體" w:hAnsi="標楷體"/>
                <w:sz w:val="28"/>
                <w:szCs w:val="28"/>
              </w:rPr>
            </w:pPr>
            <w:r w:rsidRPr="00CE7730">
              <w:rPr>
                <w:rFonts w:ascii="標楷體" w:eastAsia="標楷體" w:hAnsi="標楷體" w:hint="eastAsia"/>
                <w:sz w:val="28"/>
                <w:szCs w:val="28"/>
              </w:rPr>
              <w:t>生涯規劃</w:t>
            </w:r>
          </w:p>
          <w:p w:rsidR="00CE7730" w:rsidRPr="00CE7730" w:rsidRDefault="00C74001" w:rsidP="00C74001">
            <w:pPr>
              <w:pStyle w:val="a4"/>
              <w:numPr>
                <w:ilvl w:val="0"/>
                <w:numId w:val="4"/>
              </w:numPr>
              <w:spacing w:line="36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C74001">
              <w:rPr>
                <w:rFonts w:ascii="標楷體" w:eastAsia="標楷體" w:hAnsi="標楷體" w:hint="eastAsia"/>
                <w:sz w:val="28"/>
                <w:szCs w:val="28"/>
              </w:rPr>
              <w:t>機構應用力學</w:t>
            </w:r>
          </w:p>
        </w:tc>
      </w:tr>
      <w:tr w:rsidR="007E2557" w:rsidTr="00CD5C2D">
        <w:tc>
          <w:tcPr>
            <w:tcW w:w="1696" w:type="dxa"/>
          </w:tcPr>
          <w:p w:rsidR="007E2557" w:rsidRPr="00CD5C2D" w:rsidRDefault="007E2557" w:rsidP="00CD5C2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D5C2D">
              <w:rPr>
                <w:rFonts w:ascii="標楷體" w:eastAsia="標楷體" w:hAnsi="標楷體" w:hint="eastAsia"/>
                <w:sz w:val="28"/>
                <w:szCs w:val="28"/>
              </w:rPr>
              <w:t>製圖</w:t>
            </w:r>
          </w:p>
        </w:tc>
        <w:tc>
          <w:tcPr>
            <w:tcW w:w="6600" w:type="dxa"/>
          </w:tcPr>
          <w:p w:rsidR="007E2557" w:rsidRPr="00CD5C2D" w:rsidRDefault="007E2557" w:rsidP="00CD5C2D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D5C2D">
              <w:rPr>
                <w:rFonts w:ascii="標楷體" w:eastAsia="標楷體" w:hAnsi="標楷體" w:hint="eastAsia"/>
                <w:sz w:val="28"/>
                <w:szCs w:val="28"/>
              </w:rPr>
              <w:t>1.電腦輔助機構設計</w:t>
            </w:r>
          </w:p>
          <w:p w:rsidR="007E2557" w:rsidRPr="00CD5C2D" w:rsidRDefault="007E2557" w:rsidP="00CD5C2D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D5C2D">
              <w:rPr>
                <w:rFonts w:ascii="標楷體" w:eastAsia="標楷體" w:hAnsi="標楷體" w:hint="eastAsia"/>
                <w:sz w:val="28"/>
                <w:szCs w:val="28"/>
              </w:rPr>
              <w:t>2.標準零件設計原理</w:t>
            </w:r>
          </w:p>
          <w:p w:rsidR="007E2557" w:rsidRPr="00CD5C2D" w:rsidRDefault="007E2557" w:rsidP="00CD5C2D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D5C2D">
              <w:rPr>
                <w:rFonts w:ascii="標楷體" w:eastAsia="標楷體" w:hAnsi="標楷體" w:hint="eastAsia"/>
                <w:sz w:val="28"/>
                <w:szCs w:val="28"/>
              </w:rPr>
              <w:t>3.電腦輔助機械設計</w:t>
            </w:r>
          </w:p>
          <w:p w:rsidR="007E2557" w:rsidRPr="00CD5C2D" w:rsidRDefault="007E2557" w:rsidP="00CD5C2D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D5C2D">
              <w:rPr>
                <w:rFonts w:ascii="標楷體" w:eastAsia="標楷體" w:hAnsi="標楷體" w:hint="eastAsia"/>
                <w:sz w:val="28"/>
                <w:szCs w:val="28"/>
              </w:rPr>
              <w:t>4.構件靜力學</w:t>
            </w:r>
          </w:p>
        </w:tc>
      </w:tr>
      <w:tr w:rsidR="007E2557" w:rsidTr="00CD5C2D">
        <w:tc>
          <w:tcPr>
            <w:tcW w:w="1696" w:type="dxa"/>
          </w:tcPr>
          <w:p w:rsidR="007E2557" w:rsidRPr="00CD5C2D" w:rsidRDefault="007E2557" w:rsidP="00CD5C2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D5C2D">
              <w:rPr>
                <w:rFonts w:ascii="標楷體" w:eastAsia="標楷體" w:hAnsi="標楷體" w:hint="eastAsia"/>
                <w:sz w:val="28"/>
                <w:szCs w:val="28"/>
              </w:rPr>
              <w:t>模具</w:t>
            </w:r>
          </w:p>
        </w:tc>
        <w:tc>
          <w:tcPr>
            <w:tcW w:w="6600" w:type="dxa"/>
          </w:tcPr>
          <w:p w:rsidR="00617642" w:rsidRPr="00CD5C2D" w:rsidRDefault="00617642" w:rsidP="00CD5C2D">
            <w:pPr>
              <w:pStyle w:val="a4"/>
              <w:numPr>
                <w:ilvl w:val="0"/>
                <w:numId w:val="1"/>
              </w:numPr>
              <w:spacing w:line="360" w:lineRule="exact"/>
              <w:ind w:leftChars="0" w:left="357" w:hanging="357"/>
              <w:rPr>
                <w:rFonts w:ascii="標楷體" w:eastAsia="標楷體" w:hAnsi="標楷體"/>
                <w:sz w:val="28"/>
                <w:szCs w:val="28"/>
              </w:rPr>
            </w:pPr>
            <w:r w:rsidRPr="00CD5C2D">
              <w:rPr>
                <w:rFonts w:ascii="標楷體" w:eastAsia="標楷體" w:hAnsi="標楷體" w:hint="eastAsia"/>
                <w:sz w:val="28"/>
                <w:szCs w:val="28"/>
              </w:rPr>
              <w:t>生涯規劃</w:t>
            </w:r>
          </w:p>
          <w:p w:rsidR="00617642" w:rsidRPr="00CD5C2D" w:rsidRDefault="00C10B04" w:rsidP="00C10B04">
            <w:pPr>
              <w:pStyle w:val="a4"/>
              <w:numPr>
                <w:ilvl w:val="0"/>
                <w:numId w:val="1"/>
              </w:numPr>
              <w:spacing w:line="36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C10B04">
              <w:rPr>
                <w:rFonts w:ascii="標楷體" w:eastAsia="標楷體" w:hAnsi="標楷體" w:hint="eastAsia"/>
                <w:sz w:val="28"/>
                <w:szCs w:val="28"/>
              </w:rPr>
              <w:t>機械專精研讀</w:t>
            </w:r>
          </w:p>
          <w:p w:rsidR="00617642" w:rsidRPr="00CD5C2D" w:rsidRDefault="00617642" w:rsidP="00CD5C2D">
            <w:pPr>
              <w:pStyle w:val="a4"/>
              <w:numPr>
                <w:ilvl w:val="0"/>
                <w:numId w:val="1"/>
              </w:numPr>
              <w:spacing w:line="360" w:lineRule="exact"/>
              <w:ind w:leftChars="0" w:left="357" w:hanging="357"/>
              <w:rPr>
                <w:rFonts w:ascii="標楷體" w:eastAsia="標楷體" w:hAnsi="標楷體"/>
                <w:sz w:val="28"/>
                <w:szCs w:val="28"/>
              </w:rPr>
            </w:pPr>
            <w:r w:rsidRPr="00CD5C2D">
              <w:rPr>
                <w:rFonts w:ascii="標楷體" w:eastAsia="標楷體" w:hAnsi="標楷體" w:hint="eastAsia"/>
                <w:sz w:val="28"/>
                <w:szCs w:val="28"/>
              </w:rPr>
              <w:t>微型射出</w:t>
            </w:r>
          </w:p>
          <w:p w:rsidR="007E2557" w:rsidRPr="00CD5C2D" w:rsidRDefault="00617642" w:rsidP="00CD5C2D">
            <w:pPr>
              <w:pStyle w:val="a4"/>
              <w:numPr>
                <w:ilvl w:val="0"/>
                <w:numId w:val="1"/>
              </w:numPr>
              <w:spacing w:line="360" w:lineRule="exact"/>
              <w:ind w:leftChars="0" w:left="357" w:hanging="357"/>
              <w:rPr>
                <w:rFonts w:ascii="標楷體" w:eastAsia="標楷體" w:hAnsi="標楷體"/>
                <w:sz w:val="28"/>
                <w:szCs w:val="28"/>
              </w:rPr>
            </w:pPr>
            <w:r w:rsidRPr="00CD5C2D">
              <w:rPr>
                <w:rFonts w:ascii="標楷體" w:eastAsia="標楷體" w:hAnsi="標楷體" w:hint="eastAsia"/>
                <w:sz w:val="28"/>
                <w:szCs w:val="28"/>
              </w:rPr>
              <w:t>表面處理</w:t>
            </w:r>
          </w:p>
        </w:tc>
      </w:tr>
      <w:tr w:rsidR="007E2557" w:rsidTr="00CD5C2D">
        <w:tc>
          <w:tcPr>
            <w:tcW w:w="1696" w:type="dxa"/>
          </w:tcPr>
          <w:p w:rsidR="007E2557" w:rsidRPr="00CD5C2D" w:rsidRDefault="007E2557" w:rsidP="00CD5C2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D5C2D">
              <w:rPr>
                <w:rFonts w:ascii="標楷體" w:eastAsia="標楷體" w:hAnsi="標楷體" w:hint="eastAsia"/>
                <w:sz w:val="28"/>
                <w:szCs w:val="28"/>
              </w:rPr>
              <w:t>商經</w:t>
            </w:r>
          </w:p>
        </w:tc>
        <w:tc>
          <w:tcPr>
            <w:tcW w:w="6600" w:type="dxa"/>
          </w:tcPr>
          <w:p w:rsidR="00CD5C2D" w:rsidRPr="00CD5C2D" w:rsidRDefault="007E2557" w:rsidP="00CD5C2D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D5C2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CD5C2D">
              <w:rPr>
                <w:rFonts w:ascii="標楷體" w:eastAsia="標楷體" w:hAnsi="標楷體"/>
                <w:sz w:val="28"/>
                <w:szCs w:val="28"/>
              </w:rPr>
              <w:t>.商業導論</w:t>
            </w:r>
          </w:p>
          <w:p w:rsidR="007E2557" w:rsidRPr="00CD5C2D" w:rsidRDefault="007E2557" w:rsidP="00CD5C2D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D5C2D">
              <w:rPr>
                <w:rFonts w:ascii="標楷體" w:eastAsia="標楷體" w:hAnsi="標楷體"/>
                <w:sz w:val="28"/>
                <w:szCs w:val="28"/>
              </w:rPr>
              <w:t>2.商業時事分析</w:t>
            </w:r>
          </w:p>
        </w:tc>
      </w:tr>
      <w:tr w:rsidR="007E2557" w:rsidTr="00CD5C2D">
        <w:tc>
          <w:tcPr>
            <w:tcW w:w="1696" w:type="dxa"/>
          </w:tcPr>
          <w:p w:rsidR="007E2557" w:rsidRPr="00CD5C2D" w:rsidRDefault="007E2557" w:rsidP="00CD5C2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D5C2D">
              <w:rPr>
                <w:rFonts w:ascii="標楷體" w:eastAsia="標楷體" w:hAnsi="標楷體" w:hint="eastAsia"/>
                <w:sz w:val="28"/>
                <w:szCs w:val="28"/>
              </w:rPr>
              <w:t>國貿</w:t>
            </w:r>
          </w:p>
        </w:tc>
        <w:tc>
          <w:tcPr>
            <w:tcW w:w="6600" w:type="dxa"/>
          </w:tcPr>
          <w:p w:rsidR="00CD5C2D" w:rsidRPr="00CD5C2D" w:rsidRDefault="00F10532" w:rsidP="00CD5C2D">
            <w:pPr>
              <w:pStyle w:val="a4"/>
              <w:numPr>
                <w:ilvl w:val="0"/>
                <w:numId w:val="2"/>
              </w:numPr>
              <w:spacing w:line="360" w:lineRule="exact"/>
              <w:ind w:leftChars="0" w:left="357" w:hanging="357"/>
              <w:rPr>
                <w:rFonts w:ascii="標楷體" w:eastAsia="標楷體" w:hAnsi="標楷體"/>
                <w:sz w:val="28"/>
                <w:szCs w:val="28"/>
              </w:rPr>
            </w:pPr>
            <w:r w:rsidRPr="00CD5C2D">
              <w:rPr>
                <w:rFonts w:ascii="標楷體" w:eastAsia="標楷體" w:hAnsi="標楷體" w:hint="eastAsia"/>
                <w:sz w:val="28"/>
                <w:szCs w:val="28"/>
              </w:rPr>
              <w:t>企業經營管理</w:t>
            </w:r>
          </w:p>
          <w:p w:rsidR="007E2557" w:rsidRPr="00CD5C2D" w:rsidRDefault="008E7D99" w:rsidP="00CD5C2D">
            <w:pPr>
              <w:pStyle w:val="a4"/>
              <w:numPr>
                <w:ilvl w:val="0"/>
                <w:numId w:val="2"/>
              </w:numPr>
              <w:spacing w:line="360" w:lineRule="exact"/>
              <w:ind w:leftChars="0" w:left="357" w:hanging="357"/>
              <w:rPr>
                <w:rFonts w:ascii="標楷體" w:eastAsia="標楷體" w:hAnsi="標楷體"/>
                <w:sz w:val="28"/>
                <w:szCs w:val="28"/>
              </w:rPr>
            </w:pPr>
            <w:r w:rsidRPr="00CD5C2D">
              <w:rPr>
                <w:rFonts w:ascii="標楷體" w:eastAsia="標楷體" w:hAnsi="標楷體" w:hint="eastAsia"/>
                <w:sz w:val="28"/>
                <w:szCs w:val="28"/>
              </w:rPr>
              <w:t>商業理論與實務</w:t>
            </w:r>
          </w:p>
        </w:tc>
      </w:tr>
      <w:tr w:rsidR="007E2557" w:rsidTr="00CD5C2D">
        <w:tc>
          <w:tcPr>
            <w:tcW w:w="1696" w:type="dxa"/>
          </w:tcPr>
          <w:p w:rsidR="007E2557" w:rsidRPr="00CD5C2D" w:rsidRDefault="007E2557" w:rsidP="00CD5C2D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CD5C2D">
              <w:rPr>
                <w:rFonts w:ascii="標楷體" w:eastAsia="標楷體" w:hAnsi="標楷體" w:hint="eastAsia"/>
                <w:sz w:val="28"/>
                <w:szCs w:val="28"/>
              </w:rPr>
              <w:t>應英</w:t>
            </w:r>
            <w:proofErr w:type="gramEnd"/>
          </w:p>
        </w:tc>
        <w:tc>
          <w:tcPr>
            <w:tcW w:w="6600" w:type="dxa"/>
          </w:tcPr>
          <w:p w:rsidR="00CD5C2D" w:rsidRPr="00CD5C2D" w:rsidRDefault="00CD5C2D" w:rsidP="00CD5C2D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D5C2D">
              <w:rPr>
                <w:rFonts w:ascii="標楷體" w:eastAsia="標楷體" w:hAnsi="標楷體" w:hint="eastAsia"/>
                <w:sz w:val="28"/>
                <w:szCs w:val="28"/>
              </w:rPr>
              <w:t>1. 英文單字學習達人</w:t>
            </w:r>
          </w:p>
          <w:p w:rsidR="00CD5C2D" w:rsidRPr="00CD5C2D" w:rsidRDefault="00CD5C2D" w:rsidP="00CD5C2D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D5C2D">
              <w:rPr>
                <w:rFonts w:ascii="標楷體" w:eastAsia="標楷體" w:hAnsi="標楷體" w:hint="eastAsia"/>
                <w:sz w:val="28"/>
                <w:szCs w:val="28"/>
              </w:rPr>
              <w:t>2. 英文閱讀策略達人</w:t>
            </w:r>
          </w:p>
          <w:p w:rsidR="007E2557" w:rsidRPr="00CD5C2D" w:rsidRDefault="00CD5C2D" w:rsidP="00CD5C2D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D5C2D">
              <w:rPr>
                <w:rFonts w:ascii="標楷體" w:eastAsia="標楷體" w:hAnsi="標楷體" w:hint="eastAsia"/>
                <w:sz w:val="28"/>
                <w:szCs w:val="28"/>
              </w:rPr>
              <w:t>3. 英文寫作策略達人</w:t>
            </w:r>
          </w:p>
        </w:tc>
      </w:tr>
      <w:tr w:rsidR="007E2557" w:rsidTr="00CD5C2D">
        <w:tc>
          <w:tcPr>
            <w:tcW w:w="1696" w:type="dxa"/>
          </w:tcPr>
          <w:p w:rsidR="007E2557" w:rsidRPr="00CD5C2D" w:rsidRDefault="007E2557" w:rsidP="00CD5C2D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CD5C2D">
              <w:rPr>
                <w:rFonts w:ascii="標楷體" w:eastAsia="標楷體" w:hAnsi="標楷體" w:hint="eastAsia"/>
                <w:sz w:val="28"/>
                <w:szCs w:val="28"/>
              </w:rPr>
              <w:t>資處</w:t>
            </w:r>
            <w:proofErr w:type="gramEnd"/>
          </w:p>
        </w:tc>
        <w:tc>
          <w:tcPr>
            <w:tcW w:w="6600" w:type="dxa"/>
          </w:tcPr>
          <w:p w:rsidR="001D67EE" w:rsidRPr="001D67EE" w:rsidRDefault="001D67EE" w:rsidP="001D67EE">
            <w:pPr>
              <w:pStyle w:val="a4"/>
              <w:numPr>
                <w:ilvl w:val="0"/>
                <w:numId w:val="3"/>
              </w:numPr>
              <w:spacing w:line="360" w:lineRule="exact"/>
              <w:ind w:leftChars="0" w:left="357" w:hanging="357"/>
              <w:rPr>
                <w:rFonts w:ascii="標楷體" w:eastAsia="標楷體" w:hAnsi="標楷體"/>
                <w:sz w:val="28"/>
                <w:szCs w:val="28"/>
              </w:rPr>
            </w:pPr>
            <w:r w:rsidRPr="001D67EE">
              <w:rPr>
                <w:rFonts w:ascii="標楷體" w:eastAsia="標楷體" w:hAnsi="標楷體" w:hint="eastAsia"/>
                <w:sz w:val="28"/>
                <w:szCs w:val="28"/>
              </w:rPr>
              <w:t>電子商務實務</w:t>
            </w:r>
          </w:p>
          <w:p w:rsidR="001D67EE" w:rsidRDefault="001D67EE" w:rsidP="001D67EE">
            <w:pPr>
              <w:pStyle w:val="a4"/>
              <w:numPr>
                <w:ilvl w:val="0"/>
                <w:numId w:val="3"/>
              </w:numPr>
              <w:spacing w:line="360" w:lineRule="exact"/>
              <w:ind w:leftChars="0" w:left="357" w:hanging="35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商業資訊應用</w:t>
            </w:r>
          </w:p>
          <w:p w:rsidR="001D67EE" w:rsidRDefault="001D67EE" w:rsidP="001D67EE">
            <w:pPr>
              <w:pStyle w:val="a4"/>
              <w:numPr>
                <w:ilvl w:val="0"/>
                <w:numId w:val="3"/>
              </w:numPr>
              <w:spacing w:line="360" w:lineRule="exact"/>
              <w:ind w:leftChars="0" w:left="357" w:hanging="357"/>
              <w:rPr>
                <w:rFonts w:ascii="標楷體" w:eastAsia="標楷體" w:hAnsi="標楷體"/>
                <w:sz w:val="28"/>
                <w:szCs w:val="28"/>
              </w:rPr>
            </w:pPr>
            <w:r w:rsidRPr="001D67EE">
              <w:rPr>
                <w:rFonts w:ascii="標楷體" w:eastAsia="標楷體" w:hAnsi="標楷體" w:hint="eastAsia"/>
                <w:sz w:val="28"/>
                <w:szCs w:val="28"/>
              </w:rPr>
              <w:t xml:space="preserve">Python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程式語言人工智慧應用</w:t>
            </w:r>
          </w:p>
          <w:p w:rsidR="007E2557" w:rsidRPr="001D67EE" w:rsidRDefault="001D67EE" w:rsidP="001D67EE">
            <w:pPr>
              <w:pStyle w:val="a4"/>
              <w:numPr>
                <w:ilvl w:val="0"/>
                <w:numId w:val="3"/>
              </w:numPr>
              <w:spacing w:line="360" w:lineRule="exact"/>
              <w:ind w:leftChars="0" w:left="357" w:hanging="357"/>
              <w:rPr>
                <w:rFonts w:ascii="標楷體" w:eastAsia="標楷體" w:hAnsi="標楷體"/>
                <w:sz w:val="28"/>
                <w:szCs w:val="28"/>
              </w:rPr>
            </w:pPr>
            <w:r w:rsidRPr="001D67EE">
              <w:rPr>
                <w:rFonts w:ascii="標楷體" w:eastAsia="標楷體" w:hAnsi="標楷體" w:hint="eastAsia"/>
                <w:sz w:val="28"/>
                <w:szCs w:val="28"/>
              </w:rPr>
              <w:t>Python 程式</w:t>
            </w:r>
            <w:proofErr w:type="gramStart"/>
            <w:r w:rsidRPr="001D67EE">
              <w:rPr>
                <w:rFonts w:ascii="標楷體" w:eastAsia="標楷體" w:hAnsi="標楷體" w:hint="eastAsia"/>
                <w:sz w:val="28"/>
                <w:szCs w:val="28"/>
              </w:rPr>
              <w:t>語言物聯網</w:t>
            </w:r>
            <w:proofErr w:type="gramEnd"/>
            <w:r w:rsidRPr="001D67EE">
              <w:rPr>
                <w:rFonts w:ascii="標楷體" w:eastAsia="標楷體" w:hAnsi="標楷體" w:hint="eastAsia"/>
                <w:sz w:val="28"/>
                <w:szCs w:val="28"/>
              </w:rPr>
              <w:t>應用</w:t>
            </w:r>
          </w:p>
        </w:tc>
      </w:tr>
    </w:tbl>
    <w:p w:rsidR="0057765A" w:rsidRPr="00CD5C2D" w:rsidRDefault="00CD5C2D" w:rsidP="00CD5C2D">
      <w:pPr>
        <w:jc w:val="center"/>
        <w:rPr>
          <w:rFonts w:ascii="標楷體" w:eastAsia="標楷體" w:hAnsi="標楷體"/>
          <w:sz w:val="40"/>
          <w:szCs w:val="40"/>
        </w:rPr>
      </w:pPr>
      <w:r w:rsidRPr="00CD5C2D">
        <w:rPr>
          <w:rFonts w:ascii="標楷體" w:eastAsia="標楷體" w:hAnsi="標楷體" w:hint="eastAsia"/>
          <w:sz w:val="40"/>
          <w:szCs w:val="40"/>
        </w:rPr>
        <w:t>110學年度高三彈性課程</w:t>
      </w:r>
    </w:p>
    <w:sectPr w:rsidR="0057765A" w:rsidRPr="00CD5C2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90980"/>
    <w:multiLevelType w:val="hybridMultilevel"/>
    <w:tmpl w:val="D5C6C288"/>
    <w:lvl w:ilvl="0" w:tplc="AD5A03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0325B48"/>
    <w:multiLevelType w:val="hybridMultilevel"/>
    <w:tmpl w:val="1972911A"/>
    <w:lvl w:ilvl="0" w:tplc="FE5468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4A85649"/>
    <w:multiLevelType w:val="hybridMultilevel"/>
    <w:tmpl w:val="68643FCE"/>
    <w:lvl w:ilvl="0" w:tplc="F78E9F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4F36964"/>
    <w:multiLevelType w:val="hybridMultilevel"/>
    <w:tmpl w:val="6462665C"/>
    <w:lvl w:ilvl="0" w:tplc="E94222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FB773F4"/>
    <w:multiLevelType w:val="hybridMultilevel"/>
    <w:tmpl w:val="34D2AF6C"/>
    <w:lvl w:ilvl="0" w:tplc="200E13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29E"/>
    <w:rsid w:val="000E029E"/>
    <w:rsid w:val="001D67EE"/>
    <w:rsid w:val="00314FF5"/>
    <w:rsid w:val="0057765A"/>
    <w:rsid w:val="00590E00"/>
    <w:rsid w:val="00617642"/>
    <w:rsid w:val="007E2557"/>
    <w:rsid w:val="008E7D99"/>
    <w:rsid w:val="00C10B04"/>
    <w:rsid w:val="00C74001"/>
    <w:rsid w:val="00C8662F"/>
    <w:rsid w:val="00CD5C2D"/>
    <w:rsid w:val="00CE7730"/>
    <w:rsid w:val="00F1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23A9E0-916B-4AAF-85A1-420149E75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25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764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4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scvs</dc:creator>
  <cp:keywords/>
  <dc:description/>
  <cp:lastModifiedBy>annie</cp:lastModifiedBy>
  <cp:revision>2</cp:revision>
  <dcterms:created xsi:type="dcterms:W3CDTF">2021-06-29T01:40:00Z</dcterms:created>
  <dcterms:modified xsi:type="dcterms:W3CDTF">2021-06-29T01:40:00Z</dcterms:modified>
</cp:coreProperties>
</file>