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09" w:rsidRPr="00C87E25" w:rsidRDefault="00CF7B09" w:rsidP="00CF7B09">
      <w:pPr>
        <w:rPr>
          <w:b/>
        </w:rPr>
      </w:pPr>
      <w:r w:rsidRPr="00C87E25">
        <w:rPr>
          <w:rFonts w:hint="eastAsia"/>
          <w:b/>
        </w:rPr>
        <w:t>高級中等學校設置實習商店實施要點</w:t>
      </w:r>
    </w:p>
    <w:p w:rsidR="00CF7B09" w:rsidRDefault="00CF7B09" w:rsidP="00CF7B09">
      <w:pPr>
        <w:jc w:val="right"/>
      </w:pPr>
      <w:r>
        <w:rPr>
          <w:rFonts w:hint="eastAsia"/>
        </w:rPr>
        <w:t>中華民國九十一年六月四日</w:t>
      </w:r>
    </w:p>
    <w:p w:rsidR="00CF7B09" w:rsidRDefault="00CF7B09" w:rsidP="00CF7B09">
      <w:pPr>
        <w:jc w:val="right"/>
      </w:pPr>
      <w:proofErr w:type="gramStart"/>
      <w:r>
        <w:rPr>
          <w:rFonts w:hint="eastAsia"/>
        </w:rPr>
        <w:t>部授教</w:t>
      </w:r>
      <w:proofErr w:type="gramEnd"/>
      <w:r>
        <w:rPr>
          <w:rFonts w:hint="eastAsia"/>
        </w:rPr>
        <w:t>中（三）字第○九一○五○八六二八號令修正</w:t>
      </w:r>
    </w:p>
    <w:p w:rsidR="00CF7B09" w:rsidRDefault="00CF7B09" w:rsidP="00CF7B09">
      <w:pPr>
        <w:jc w:val="right"/>
      </w:pPr>
      <w:r>
        <w:rPr>
          <w:rFonts w:hint="eastAsia"/>
        </w:rPr>
        <w:t>九十一年八月一日生效</w:t>
      </w:r>
    </w:p>
    <w:p w:rsidR="00CF7B09" w:rsidRDefault="00CF7B09" w:rsidP="00CF7B09">
      <w:pPr>
        <w:jc w:val="right"/>
      </w:pPr>
      <w:r>
        <w:rPr>
          <w:rFonts w:hint="eastAsia"/>
        </w:rPr>
        <w:t>中華民國九十三年十一月九日</w:t>
      </w:r>
    </w:p>
    <w:p w:rsidR="00CF7B09" w:rsidRDefault="00CF7B09" w:rsidP="00CF7B09">
      <w:pPr>
        <w:jc w:val="right"/>
      </w:pPr>
      <w:proofErr w:type="gramStart"/>
      <w:r>
        <w:rPr>
          <w:rFonts w:hint="eastAsia"/>
        </w:rPr>
        <w:t>部授教</w:t>
      </w:r>
      <w:proofErr w:type="gramEnd"/>
      <w:r>
        <w:rPr>
          <w:rFonts w:hint="eastAsia"/>
        </w:rPr>
        <w:t>中</w:t>
      </w:r>
      <w:r>
        <w:rPr>
          <w:rFonts w:hint="eastAsia"/>
        </w:rPr>
        <w:t>(</w:t>
      </w:r>
      <w:r>
        <w:rPr>
          <w:rFonts w:hint="eastAsia"/>
        </w:rPr>
        <w:t>三</w:t>
      </w:r>
      <w:r>
        <w:rPr>
          <w:rFonts w:hint="eastAsia"/>
        </w:rPr>
        <w:t>)</w:t>
      </w:r>
      <w:r>
        <w:rPr>
          <w:rFonts w:hint="eastAsia"/>
        </w:rPr>
        <w:t>字第</w:t>
      </w:r>
      <w:r>
        <w:rPr>
          <w:rFonts w:hint="eastAsia"/>
        </w:rPr>
        <w:t xml:space="preserve"> 0930519354 </w:t>
      </w:r>
      <w:r>
        <w:rPr>
          <w:rFonts w:hint="eastAsia"/>
        </w:rPr>
        <w:t>號令修正第十七點</w:t>
      </w:r>
    </w:p>
    <w:p w:rsidR="00CF7B09" w:rsidRDefault="00CF7B09" w:rsidP="00CF7B09">
      <w:pPr>
        <w:ind w:left="480" w:hangingChars="200" w:hanging="480"/>
      </w:pPr>
      <w:r>
        <w:rPr>
          <w:rFonts w:hint="eastAsia"/>
        </w:rPr>
        <w:t>一、為達成高級中等學校設置實習商店有效管理之目的，特訂定本要點。</w:t>
      </w:r>
    </w:p>
    <w:p w:rsidR="00CF7B09" w:rsidRDefault="00CF7B09" w:rsidP="00CF7B09">
      <w:pPr>
        <w:ind w:left="480" w:hangingChars="200" w:hanging="480"/>
      </w:pPr>
      <w:r>
        <w:rPr>
          <w:rFonts w:hint="eastAsia"/>
        </w:rPr>
        <w:t>二、高級中等學校設置實習商店，依本要點之規定辦理。</w:t>
      </w:r>
    </w:p>
    <w:p w:rsidR="00CF7B09" w:rsidRDefault="00CF7B09" w:rsidP="00CF7B09">
      <w:pPr>
        <w:ind w:leftChars="200" w:left="480"/>
      </w:pPr>
      <w:r>
        <w:rPr>
          <w:rFonts w:hint="eastAsia"/>
        </w:rPr>
        <w:t>前項高級中等學校不包括直轄市或縣（市）主管教育行政機關設立或核准立案者。</w:t>
      </w:r>
    </w:p>
    <w:p w:rsidR="00CF7B09" w:rsidRDefault="00CF7B09" w:rsidP="00CF7B09">
      <w:pPr>
        <w:ind w:left="480" w:hangingChars="200" w:hanging="480"/>
      </w:pPr>
      <w:r>
        <w:rPr>
          <w:rFonts w:hint="eastAsia"/>
        </w:rPr>
        <w:t>三、為提供學生實習環境，使學生所學理論與實務互相配合，設有商業類科（含商業學程）學校得設置實習商店（以下簡稱本店）。</w:t>
      </w:r>
    </w:p>
    <w:p w:rsidR="00CF7B09" w:rsidRDefault="00CF7B09" w:rsidP="00CF7B09">
      <w:pPr>
        <w:ind w:left="480" w:hangingChars="200" w:hanging="480"/>
      </w:pPr>
      <w:r>
        <w:rPr>
          <w:rFonts w:hint="eastAsia"/>
        </w:rPr>
        <w:t>四、本店</w:t>
      </w:r>
      <w:proofErr w:type="gramStart"/>
      <w:r>
        <w:rPr>
          <w:rFonts w:hint="eastAsia"/>
        </w:rPr>
        <w:t>店</w:t>
      </w:r>
      <w:proofErr w:type="gramEnd"/>
      <w:r>
        <w:rPr>
          <w:rFonts w:hint="eastAsia"/>
        </w:rPr>
        <w:t>址設於本校</w:t>
      </w:r>
      <w:proofErr w:type="gramStart"/>
      <w:r>
        <w:rPr>
          <w:rFonts w:hint="eastAsia"/>
        </w:rPr>
        <w:t>校</w:t>
      </w:r>
      <w:proofErr w:type="gramEnd"/>
      <w:r>
        <w:rPr>
          <w:rFonts w:hint="eastAsia"/>
        </w:rPr>
        <w:t>內為原則。</w:t>
      </w:r>
    </w:p>
    <w:p w:rsidR="00CF7B09" w:rsidRDefault="00CF7B09" w:rsidP="00CF7B09">
      <w:pPr>
        <w:ind w:left="480" w:hangingChars="200" w:hanging="480"/>
      </w:pPr>
      <w:r>
        <w:rPr>
          <w:rFonts w:hint="eastAsia"/>
        </w:rPr>
        <w:t>五、</w:t>
      </w:r>
      <w:proofErr w:type="gramStart"/>
      <w:r>
        <w:rPr>
          <w:rFonts w:hint="eastAsia"/>
        </w:rPr>
        <w:t>本店籌設</w:t>
      </w:r>
      <w:proofErr w:type="gramEnd"/>
      <w:r>
        <w:rPr>
          <w:rFonts w:hint="eastAsia"/>
        </w:rPr>
        <w:t>資金來源應循預算程序辦理。</w:t>
      </w:r>
    </w:p>
    <w:p w:rsidR="00CF7B09" w:rsidRDefault="00CF7B09" w:rsidP="00CF7B09">
      <w:pPr>
        <w:ind w:left="480" w:hangingChars="200" w:hanging="480"/>
      </w:pPr>
      <w:r>
        <w:rPr>
          <w:rFonts w:hint="eastAsia"/>
        </w:rPr>
        <w:t>六、本店業務之對象，限於校內教職員工生。</w:t>
      </w:r>
    </w:p>
    <w:p w:rsidR="00CF7B09" w:rsidRDefault="00CF7B09" w:rsidP="00CF7B09">
      <w:pPr>
        <w:ind w:left="480" w:hangingChars="200" w:hanging="480"/>
      </w:pPr>
      <w:r>
        <w:rPr>
          <w:rFonts w:hint="eastAsia"/>
        </w:rPr>
        <w:t>七、本店銷售貨品範圍如下：</w:t>
      </w:r>
    </w:p>
    <w:p w:rsidR="00CF7B09" w:rsidRDefault="00CF7B09" w:rsidP="00C87E25">
      <w:pPr>
        <w:ind w:leftChars="200" w:left="960" w:hangingChars="200" w:hanging="480"/>
      </w:pPr>
      <w:r>
        <w:rPr>
          <w:rFonts w:hint="eastAsia"/>
        </w:rPr>
        <w:t>（一）文具用品。</w:t>
      </w:r>
    </w:p>
    <w:p w:rsidR="00CF7B09" w:rsidRDefault="00CF7B09" w:rsidP="00C87E25">
      <w:pPr>
        <w:ind w:leftChars="200" w:left="960" w:hangingChars="200" w:hanging="480"/>
      </w:pPr>
      <w:r>
        <w:rPr>
          <w:rFonts w:hint="eastAsia"/>
        </w:rPr>
        <w:t>（二）日用百貨。</w:t>
      </w:r>
    </w:p>
    <w:p w:rsidR="00CF7B09" w:rsidRDefault="00CF7B09" w:rsidP="00C87E25">
      <w:pPr>
        <w:ind w:leftChars="200" w:left="960" w:hangingChars="200" w:hanging="480"/>
      </w:pPr>
      <w:r>
        <w:rPr>
          <w:rFonts w:hint="eastAsia"/>
        </w:rPr>
        <w:t>（三）罐頭及食品。</w:t>
      </w:r>
    </w:p>
    <w:p w:rsidR="00CF7B09" w:rsidRDefault="00CF7B09" w:rsidP="00C87E25">
      <w:pPr>
        <w:ind w:leftChars="200" w:left="960" w:hangingChars="200" w:hanging="480"/>
      </w:pPr>
      <w:r>
        <w:rPr>
          <w:rFonts w:hint="eastAsia"/>
        </w:rPr>
        <w:t>（四）其他代辦教學實習器材等相關業務。</w:t>
      </w:r>
    </w:p>
    <w:p w:rsidR="00CF7B09" w:rsidRDefault="00CF7B09" w:rsidP="00CF7B09">
      <w:pPr>
        <w:ind w:left="480" w:hangingChars="200" w:hanging="480"/>
      </w:pPr>
      <w:r>
        <w:rPr>
          <w:rFonts w:hint="eastAsia"/>
        </w:rPr>
        <w:t>八、</w:t>
      </w:r>
      <w:proofErr w:type="gramStart"/>
      <w:r>
        <w:rPr>
          <w:rFonts w:hint="eastAsia"/>
        </w:rPr>
        <w:t>本店設實習</w:t>
      </w:r>
      <w:proofErr w:type="gramEnd"/>
      <w:r>
        <w:rPr>
          <w:rFonts w:hint="eastAsia"/>
        </w:rPr>
        <w:t>指導委員會，由校長就本校教職員中聘請若干人為委員組織之，校長為當然委員兼召集人，並為會議主席。</w:t>
      </w:r>
    </w:p>
    <w:p w:rsidR="00CF7B09" w:rsidRDefault="00CF7B09" w:rsidP="00CF7B09">
      <w:pPr>
        <w:ind w:left="480" w:hangingChars="200" w:hanging="480"/>
      </w:pPr>
      <w:r>
        <w:rPr>
          <w:rFonts w:hint="eastAsia"/>
        </w:rPr>
        <w:t>九、</w:t>
      </w:r>
      <w:proofErr w:type="gramStart"/>
      <w:r>
        <w:rPr>
          <w:rFonts w:hint="eastAsia"/>
        </w:rPr>
        <w:t>本店設經理</w:t>
      </w:r>
      <w:proofErr w:type="gramEnd"/>
      <w:r>
        <w:rPr>
          <w:rFonts w:hint="eastAsia"/>
        </w:rPr>
        <w:t>、副理各一人，其下得視業務需要酌設營業、會計、出納、文書等組。經理由實習主任兼任，其他人員由經理遴選適當人選提指導委員會通過聘兼之。</w:t>
      </w:r>
    </w:p>
    <w:p w:rsidR="00CF7B09" w:rsidRDefault="00CF7B09" w:rsidP="00CF7B09">
      <w:pPr>
        <w:ind w:left="480" w:hangingChars="200" w:hanging="480"/>
      </w:pPr>
      <w:r>
        <w:rPr>
          <w:rFonts w:hint="eastAsia"/>
        </w:rPr>
        <w:t>十、經理綜合店內一切業務並執行實習指導委員會議決事項，副理協助經理綜合店內業務，其他人員承經理之命，分別辦理相關業務。但會計與出納不得同一人兼任。</w:t>
      </w:r>
    </w:p>
    <w:p w:rsidR="00CF7B09" w:rsidRDefault="00CF7B09" w:rsidP="00CF7B09">
      <w:pPr>
        <w:ind w:left="480" w:hangingChars="200" w:hanging="480"/>
      </w:pPr>
      <w:r>
        <w:rPr>
          <w:rFonts w:hint="eastAsia"/>
        </w:rPr>
        <w:t>十一、本店實習指導委員，任期為一學年，</w:t>
      </w:r>
      <w:proofErr w:type="gramStart"/>
      <w:r>
        <w:rPr>
          <w:rFonts w:hint="eastAsia"/>
        </w:rPr>
        <w:t>連聘得</w:t>
      </w:r>
      <w:proofErr w:type="gramEnd"/>
      <w:r>
        <w:rPr>
          <w:rFonts w:hint="eastAsia"/>
        </w:rPr>
        <w:t>連任。</w:t>
      </w:r>
    </w:p>
    <w:p w:rsidR="00CF7B09" w:rsidRDefault="00CF7B09" w:rsidP="00CF7B09">
      <w:pPr>
        <w:ind w:left="480" w:hangingChars="200" w:hanging="480"/>
      </w:pPr>
      <w:r>
        <w:rPr>
          <w:rFonts w:hint="eastAsia"/>
        </w:rPr>
        <w:t>十二、實習指導委員會之職權如下：</w:t>
      </w:r>
    </w:p>
    <w:p w:rsidR="00CF7B09" w:rsidRDefault="00CF7B09" w:rsidP="00C87E25">
      <w:pPr>
        <w:ind w:leftChars="200" w:left="960" w:hangingChars="200" w:hanging="480"/>
      </w:pPr>
      <w:r>
        <w:rPr>
          <w:rFonts w:hint="eastAsia"/>
        </w:rPr>
        <w:t>（一）定業務計畫。</w:t>
      </w:r>
    </w:p>
    <w:p w:rsidR="00CF7B09" w:rsidRDefault="00CF7B09" w:rsidP="00C87E25">
      <w:pPr>
        <w:ind w:leftChars="200" w:left="960" w:hangingChars="200" w:hanging="480"/>
      </w:pPr>
      <w:r>
        <w:rPr>
          <w:rFonts w:hint="eastAsia"/>
        </w:rPr>
        <w:t>（二）審定各項預算及決算。</w:t>
      </w:r>
    </w:p>
    <w:p w:rsidR="00CF7B09" w:rsidRDefault="00CF7B09" w:rsidP="00C87E25">
      <w:pPr>
        <w:ind w:leftChars="200" w:left="960" w:hangingChars="200" w:hanging="480"/>
      </w:pPr>
      <w:r>
        <w:rPr>
          <w:rFonts w:hint="eastAsia"/>
        </w:rPr>
        <w:t>（三）審查經理提報各兼職人選及其他有關事項。</w:t>
      </w:r>
    </w:p>
    <w:p w:rsidR="00CF7B09" w:rsidRDefault="00CF7B09" w:rsidP="00C87E25">
      <w:pPr>
        <w:ind w:leftChars="200" w:left="960" w:hangingChars="200" w:hanging="480"/>
      </w:pPr>
      <w:r>
        <w:rPr>
          <w:rFonts w:hint="eastAsia"/>
        </w:rPr>
        <w:t>（四）擬定本店有關業務之各種決策。</w:t>
      </w:r>
    </w:p>
    <w:p w:rsidR="00CF7B09" w:rsidRDefault="00CF7B09" w:rsidP="00CF7B09">
      <w:pPr>
        <w:ind w:left="480" w:hangingChars="200" w:hanging="480"/>
      </w:pPr>
      <w:r>
        <w:rPr>
          <w:rFonts w:hint="eastAsia"/>
        </w:rPr>
        <w:t>十三、實習指導委員會每學期開會一次，必要時得召開臨時會議，</w:t>
      </w:r>
      <w:proofErr w:type="gramStart"/>
      <w:r>
        <w:rPr>
          <w:rFonts w:hint="eastAsia"/>
        </w:rPr>
        <w:t>均由召集人</w:t>
      </w:r>
      <w:proofErr w:type="gramEnd"/>
      <w:r>
        <w:rPr>
          <w:rFonts w:hint="eastAsia"/>
        </w:rPr>
        <w:t>召集之。</w:t>
      </w:r>
    </w:p>
    <w:p w:rsidR="00CF7B09" w:rsidRDefault="00CF7B09" w:rsidP="00CF7B09">
      <w:pPr>
        <w:ind w:left="480" w:hangingChars="200" w:hanging="480"/>
      </w:pPr>
      <w:r>
        <w:rPr>
          <w:rFonts w:hint="eastAsia"/>
        </w:rPr>
        <w:t>十四、本店應按日填造購銷日報表、現金出納結存表、應收及應付帳款明細表，送請經理審核之。</w:t>
      </w:r>
    </w:p>
    <w:p w:rsidR="00CF7B09" w:rsidRDefault="00CF7B09" w:rsidP="00CF7B09">
      <w:pPr>
        <w:ind w:left="480" w:hangingChars="200" w:hanging="480"/>
      </w:pPr>
      <w:r>
        <w:rPr>
          <w:rFonts w:hint="eastAsia"/>
        </w:rPr>
        <w:lastRenderedPageBreak/>
        <w:t>十五、本店會計年度</w:t>
      </w:r>
      <w:proofErr w:type="gramStart"/>
      <w:r>
        <w:rPr>
          <w:rFonts w:hint="eastAsia"/>
        </w:rPr>
        <w:t>採</w:t>
      </w:r>
      <w:proofErr w:type="gramEnd"/>
      <w:r>
        <w:rPr>
          <w:rFonts w:hint="eastAsia"/>
        </w:rPr>
        <w:t>學年度，每學期</w:t>
      </w:r>
      <w:proofErr w:type="gramStart"/>
      <w:r>
        <w:rPr>
          <w:rFonts w:hint="eastAsia"/>
        </w:rPr>
        <w:t>末編製半</w:t>
      </w:r>
      <w:proofErr w:type="gramEnd"/>
      <w:r>
        <w:rPr>
          <w:rFonts w:hint="eastAsia"/>
        </w:rPr>
        <w:t>年報，年度終了時應編造營造營業報告書、資產負債表、損益表及財產目錄，提實習指導委員會審核後公布之。</w:t>
      </w:r>
    </w:p>
    <w:p w:rsidR="00CF7B09" w:rsidRDefault="00CF7B09" w:rsidP="00CF7B09">
      <w:pPr>
        <w:ind w:left="480" w:hangingChars="200" w:hanging="480"/>
      </w:pPr>
      <w:r>
        <w:rPr>
          <w:rFonts w:hint="eastAsia"/>
        </w:rPr>
        <w:t>十六、實習指導委員會召集人，應定期指派人員查商店收支帳目，編製查核報告書，提實習指導委員會報告。</w:t>
      </w:r>
    </w:p>
    <w:p w:rsidR="00CF7B09" w:rsidRDefault="00CF7B09" w:rsidP="00CF7B09">
      <w:pPr>
        <w:ind w:left="480" w:hangingChars="200" w:hanging="480"/>
      </w:pPr>
      <w:r>
        <w:rPr>
          <w:rFonts w:hint="eastAsia"/>
        </w:rPr>
        <w:t>十七、本店收支，國立學校得依「公立高級中等學校提供場地設施辦理甄選及推廣教育等收支管理作業規定」辦理；私立學校如有盈餘，應撥充學校基金，或</w:t>
      </w:r>
      <w:proofErr w:type="gramStart"/>
      <w:r>
        <w:rPr>
          <w:rFonts w:hint="eastAsia"/>
        </w:rPr>
        <w:t>提撥</w:t>
      </w:r>
      <w:proofErr w:type="gramEnd"/>
      <w:r>
        <w:rPr>
          <w:rFonts w:hint="eastAsia"/>
        </w:rPr>
        <w:t>盈餘使用計畫，送請董事會決議後實施，但不得將盈餘分配予個人、法人或其他團體。</w:t>
      </w:r>
    </w:p>
    <w:p w:rsidR="00CF7B09" w:rsidRDefault="00CF7B09" w:rsidP="00CF7B09">
      <w:pPr>
        <w:ind w:left="480" w:hangingChars="200" w:hanging="480"/>
      </w:pPr>
      <w:r>
        <w:rPr>
          <w:rFonts w:hint="eastAsia"/>
        </w:rPr>
        <w:t>十八、本店有關經費收支，應設專戶處理。</w:t>
      </w:r>
    </w:p>
    <w:p w:rsidR="00CF7B09" w:rsidRDefault="00CF7B09" w:rsidP="00CF7B09">
      <w:pPr>
        <w:ind w:left="480" w:hangingChars="200" w:hanging="480"/>
      </w:pPr>
      <w:r>
        <w:rPr>
          <w:rFonts w:hint="eastAsia"/>
        </w:rPr>
        <w:t>十九、本店有關人員，對實習學校應負責指導下列事項：</w:t>
      </w:r>
    </w:p>
    <w:p w:rsidR="00CF7B09" w:rsidRDefault="00CF7B09" w:rsidP="00C87E25">
      <w:pPr>
        <w:ind w:leftChars="200" w:left="960" w:hangingChars="200" w:hanging="480"/>
      </w:pPr>
      <w:r>
        <w:rPr>
          <w:rFonts w:hint="eastAsia"/>
        </w:rPr>
        <w:t>（一）交易程序。</w:t>
      </w:r>
    </w:p>
    <w:p w:rsidR="00CF7B09" w:rsidRDefault="00CF7B09" w:rsidP="00C87E25">
      <w:pPr>
        <w:ind w:leftChars="200" w:left="960" w:hangingChars="200" w:hanging="480"/>
      </w:pPr>
      <w:r>
        <w:rPr>
          <w:rFonts w:hint="eastAsia"/>
        </w:rPr>
        <w:t>（二）業務處理。</w:t>
      </w:r>
    </w:p>
    <w:p w:rsidR="00CF7B09" w:rsidRDefault="00CF7B09" w:rsidP="00C87E25">
      <w:pPr>
        <w:ind w:leftChars="200" w:left="960" w:hangingChars="200" w:hanging="480"/>
      </w:pPr>
      <w:r>
        <w:rPr>
          <w:rFonts w:hint="eastAsia"/>
        </w:rPr>
        <w:t>（三）商品陳列。</w:t>
      </w:r>
    </w:p>
    <w:p w:rsidR="00CF7B09" w:rsidRDefault="00CF7B09" w:rsidP="00C87E25">
      <w:pPr>
        <w:ind w:leftChars="200" w:left="960" w:hangingChars="200" w:hanging="480"/>
      </w:pPr>
      <w:r>
        <w:rPr>
          <w:rFonts w:hint="eastAsia"/>
        </w:rPr>
        <w:t>（四）商品包裝。</w:t>
      </w:r>
    </w:p>
    <w:p w:rsidR="00CF7B09" w:rsidRDefault="00CF7B09" w:rsidP="00C87E25">
      <w:pPr>
        <w:ind w:leftChars="200" w:left="960" w:hangingChars="200" w:hanging="480"/>
      </w:pPr>
      <w:r>
        <w:rPr>
          <w:rFonts w:hint="eastAsia"/>
        </w:rPr>
        <w:t>（五）帳</w:t>
      </w:r>
      <w:proofErr w:type="gramStart"/>
      <w:r>
        <w:rPr>
          <w:rFonts w:hint="eastAsia"/>
        </w:rPr>
        <w:t>務</w:t>
      </w:r>
      <w:proofErr w:type="gramEnd"/>
      <w:r>
        <w:rPr>
          <w:rFonts w:hint="eastAsia"/>
        </w:rPr>
        <w:t>處理。</w:t>
      </w:r>
    </w:p>
    <w:p w:rsidR="00CF7B09" w:rsidRDefault="00CF7B09" w:rsidP="00C87E25">
      <w:pPr>
        <w:ind w:leftChars="200" w:left="960" w:hangingChars="200" w:hanging="480"/>
      </w:pPr>
      <w:r>
        <w:rPr>
          <w:rFonts w:hint="eastAsia"/>
        </w:rPr>
        <w:t>（六）廣告設計及運用。</w:t>
      </w:r>
    </w:p>
    <w:p w:rsidR="00CF7B09" w:rsidRDefault="00CF7B09" w:rsidP="00C87E25">
      <w:pPr>
        <w:ind w:leftChars="200" w:left="960" w:hangingChars="200" w:hanging="480"/>
      </w:pPr>
      <w:r>
        <w:rPr>
          <w:rFonts w:hint="eastAsia"/>
        </w:rPr>
        <w:t>（七）服務精神及態度。</w:t>
      </w:r>
    </w:p>
    <w:p w:rsidR="006E6EBB" w:rsidRDefault="00CF7B09" w:rsidP="00CF7B09">
      <w:pPr>
        <w:ind w:left="480" w:hangingChars="200" w:hanging="480"/>
      </w:pPr>
      <w:r>
        <w:rPr>
          <w:rFonts w:hint="eastAsia"/>
        </w:rPr>
        <w:t>二十、本店為配合學生之實習，可</w:t>
      </w:r>
      <w:proofErr w:type="gramStart"/>
      <w:r>
        <w:rPr>
          <w:rFonts w:hint="eastAsia"/>
        </w:rPr>
        <w:t>另製專供</w:t>
      </w:r>
      <w:proofErr w:type="gramEnd"/>
      <w:r>
        <w:rPr>
          <w:rFonts w:hint="eastAsia"/>
        </w:rPr>
        <w:t>實習之憑證、</w:t>
      </w:r>
      <w:proofErr w:type="gramStart"/>
      <w:r>
        <w:rPr>
          <w:rFonts w:hint="eastAsia"/>
        </w:rPr>
        <w:t>帳冊</w:t>
      </w:r>
      <w:proofErr w:type="gramEnd"/>
      <w:r>
        <w:rPr>
          <w:rFonts w:hint="eastAsia"/>
        </w:rPr>
        <w:t>、報表等指導學生登錄或填報。</w:t>
      </w:r>
      <w:bookmarkStart w:id="0" w:name="_GoBack"/>
      <w:bookmarkEnd w:id="0"/>
    </w:p>
    <w:sectPr w:rsidR="006E6EB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09"/>
    <w:rsid w:val="006E6EBB"/>
    <w:rsid w:val="00C87E25"/>
    <w:rsid w:val="00CF7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實習處</dc:creator>
  <cp:lastModifiedBy>實習處</cp:lastModifiedBy>
  <cp:revision>2</cp:revision>
  <dcterms:created xsi:type="dcterms:W3CDTF">2016-09-19T02:25:00Z</dcterms:created>
  <dcterms:modified xsi:type="dcterms:W3CDTF">2016-09-19T06:30:00Z</dcterms:modified>
</cp:coreProperties>
</file>