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EF" w:rsidRDefault="00201AEF" w:rsidP="00201AEF">
      <w:pPr>
        <w:rPr>
          <w:rFonts w:hint="eastAsia"/>
        </w:rPr>
      </w:pPr>
      <w:r>
        <w:rPr>
          <w:rFonts w:hint="eastAsia"/>
        </w:rPr>
        <w:t>技術及職業教育法</w:t>
      </w:r>
    </w:p>
    <w:p w:rsidR="00201AEF" w:rsidRPr="000E3B06" w:rsidRDefault="00201AEF" w:rsidP="00201AEF">
      <w:pPr>
        <w:jc w:val="right"/>
        <w:rPr>
          <w:rFonts w:hint="eastAsia"/>
          <w:sz w:val="20"/>
        </w:rPr>
      </w:pPr>
      <w:r w:rsidRPr="000E3B06">
        <w:rPr>
          <w:rFonts w:ascii="細明體" w:eastAsia="細明體" w:hAnsi="細明體" w:hint="eastAsia"/>
          <w:sz w:val="20"/>
        </w:rPr>
        <w:t>104</w:t>
      </w:r>
      <w:r w:rsidRPr="000E3B06">
        <w:rPr>
          <w:rFonts w:ascii="細明體" w:eastAsia="細明體" w:hAnsi="細明體" w:hint="eastAsia"/>
          <w:sz w:val="20"/>
        </w:rPr>
        <w:t>.</w:t>
      </w:r>
      <w:r w:rsidRPr="000E3B06">
        <w:rPr>
          <w:rFonts w:ascii="細明體" w:eastAsia="細明體" w:hAnsi="細明體" w:hint="eastAsia"/>
          <w:sz w:val="20"/>
        </w:rPr>
        <w:t>1</w:t>
      </w:r>
      <w:r w:rsidRPr="000E3B06">
        <w:rPr>
          <w:rFonts w:ascii="細明體" w:eastAsia="細明體" w:hAnsi="細明體" w:hint="eastAsia"/>
          <w:sz w:val="20"/>
        </w:rPr>
        <w:t>.</w:t>
      </w:r>
      <w:r w:rsidRPr="000E3B06">
        <w:rPr>
          <w:rFonts w:ascii="細明體" w:eastAsia="細明體" w:hAnsi="細明體" w:hint="eastAsia"/>
          <w:sz w:val="20"/>
        </w:rPr>
        <w:t>14總統</w:t>
      </w:r>
      <w:proofErr w:type="gramStart"/>
      <w:r w:rsidRPr="000E3B06">
        <w:rPr>
          <w:rFonts w:ascii="細明體" w:eastAsia="細明體" w:hAnsi="細明體" w:hint="eastAsia"/>
          <w:sz w:val="20"/>
        </w:rPr>
        <w:t>華總一義字第</w:t>
      </w:r>
      <w:r w:rsidRPr="000E3B06">
        <w:rPr>
          <w:rFonts w:ascii="細明體" w:eastAsia="細明體" w:hAnsi="細明體" w:hint="eastAsia"/>
          <w:sz w:val="20"/>
        </w:rPr>
        <w:t>10400002681</w:t>
      </w:r>
      <w:r w:rsidRPr="000E3B06">
        <w:rPr>
          <w:rFonts w:ascii="細明體" w:eastAsia="細明體" w:hAnsi="細明體" w:hint="eastAsia"/>
          <w:sz w:val="20"/>
        </w:rPr>
        <w:t>號</w:t>
      </w:r>
      <w:proofErr w:type="gramEnd"/>
    </w:p>
    <w:p w:rsidR="00201AEF" w:rsidRDefault="00201AEF" w:rsidP="00201AEF">
      <w:pPr>
        <w:jc w:val="center"/>
        <w:rPr>
          <w:rFonts w:hint="eastAsia"/>
        </w:rPr>
      </w:pPr>
      <w:r>
        <w:rPr>
          <w:rFonts w:hint="eastAsia"/>
        </w:rPr>
        <w:t>第</w:t>
      </w:r>
      <w:r>
        <w:rPr>
          <w:rFonts w:hint="eastAsia"/>
        </w:rPr>
        <w:t xml:space="preserve"> </w:t>
      </w:r>
      <w:proofErr w:type="gramStart"/>
      <w:r>
        <w:rPr>
          <w:rFonts w:hint="eastAsia"/>
        </w:rPr>
        <w:t>一</w:t>
      </w:r>
      <w:proofErr w:type="gramEnd"/>
      <w:r>
        <w:rPr>
          <w:rFonts w:hint="eastAsia"/>
        </w:rPr>
        <w:t xml:space="preserve"> </w:t>
      </w:r>
      <w:r>
        <w:rPr>
          <w:rFonts w:hint="eastAsia"/>
        </w:rPr>
        <w:t>章</w:t>
      </w:r>
      <w:r>
        <w:rPr>
          <w:rFonts w:hint="eastAsia"/>
        </w:rPr>
        <w:t xml:space="preserve"> </w:t>
      </w:r>
      <w:r>
        <w:rPr>
          <w:rFonts w:hint="eastAsia"/>
        </w:rPr>
        <w:t>總則</w:t>
      </w:r>
    </w:p>
    <w:p w:rsidR="00201AEF" w:rsidRDefault="00201AEF" w:rsidP="00201AEF">
      <w:pPr>
        <w:jc w:val="both"/>
        <w:rPr>
          <w:rFonts w:hint="eastAsia"/>
        </w:rPr>
      </w:pPr>
      <w:r>
        <w:rPr>
          <w:rFonts w:hint="eastAsia"/>
        </w:rPr>
        <w:t>第</w:t>
      </w:r>
      <w:r>
        <w:rPr>
          <w:rFonts w:hint="eastAsia"/>
        </w:rPr>
        <w:t xml:space="preserve"> 1 </w:t>
      </w:r>
      <w:r>
        <w:rPr>
          <w:rFonts w:hint="eastAsia"/>
        </w:rPr>
        <w:t>條</w:t>
      </w:r>
    </w:p>
    <w:p w:rsidR="00201AEF" w:rsidRDefault="00201AEF" w:rsidP="00201AEF">
      <w:pPr>
        <w:ind w:leftChars="200" w:left="480"/>
        <w:jc w:val="both"/>
        <w:rPr>
          <w:rFonts w:hint="eastAsia"/>
        </w:rPr>
      </w:pPr>
      <w:r>
        <w:rPr>
          <w:rFonts w:hint="eastAsia"/>
        </w:rPr>
        <w:t>為建立技術及職業教育（以下簡稱技職教育）人才培育制度，培養國人正確職業觀念，落實技職教育務實致用特色，培育各行業人才，特制定本法。</w:t>
      </w:r>
      <w:bookmarkStart w:id="0" w:name="_GoBack"/>
      <w:bookmarkEnd w:id="0"/>
    </w:p>
    <w:p w:rsidR="00201AEF" w:rsidRDefault="00201AEF" w:rsidP="00201AEF">
      <w:pPr>
        <w:jc w:val="both"/>
        <w:rPr>
          <w:rFonts w:hint="eastAsia"/>
        </w:rPr>
      </w:pPr>
      <w:r>
        <w:rPr>
          <w:rFonts w:hint="eastAsia"/>
        </w:rPr>
        <w:t>第</w:t>
      </w:r>
      <w:r>
        <w:rPr>
          <w:rFonts w:hint="eastAsia"/>
        </w:rPr>
        <w:t xml:space="preserve"> 2 </w:t>
      </w:r>
      <w:r>
        <w:rPr>
          <w:rFonts w:hint="eastAsia"/>
        </w:rPr>
        <w:t>條</w:t>
      </w:r>
    </w:p>
    <w:p w:rsidR="00201AEF" w:rsidRDefault="00201AEF" w:rsidP="00201AEF">
      <w:pPr>
        <w:ind w:leftChars="200" w:left="480"/>
        <w:jc w:val="both"/>
        <w:rPr>
          <w:rFonts w:hint="eastAsia"/>
        </w:rPr>
      </w:pPr>
      <w:r>
        <w:rPr>
          <w:rFonts w:hint="eastAsia"/>
        </w:rPr>
        <w:t>本法之主管機關：在中央為教育部；在直轄市為直轄市政府；在縣（市）為縣（市）政府。</w:t>
      </w:r>
    </w:p>
    <w:p w:rsidR="00201AEF" w:rsidRDefault="00201AEF" w:rsidP="00201AEF">
      <w:pPr>
        <w:ind w:leftChars="200" w:left="480"/>
        <w:jc w:val="both"/>
        <w:rPr>
          <w:rFonts w:hint="eastAsia"/>
        </w:rPr>
      </w:pPr>
      <w:r>
        <w:rPr>
          <w:rFonts w:hint="eastAsia"/>
        </w:rPr>
        <w:t>本法所定事項，涉及各目的事業主管機關職掌者，由各該目的事業主管機關辦理。</w:t>
      </w:r>
    </w:p>
    <w:p w:rsidR="00201AEF" w:rsidRDefault="00201AEF" w:rsidP="00201AEF">
      <w:pPr>
        <w:rPr>
          <w:rFonts w:hint="eastAsia"/>
        </w:rPr>
      </w:pPr>
      <w:r>
        <w:rPr>
          <w:rFonts w:hint="eastAsia"/>
        </w:rPr>
        <w:t>第</w:t>
      </w:r>
      <w:r>
        <w:rPr>
          <w:rFonts w:hint="eastAsia"/>
        </w:rPr>
        <w:t xml:space="preserve"> 3 </w:t>
      </w:r>
      <w:r>
        <w:rPr>
          <w:rFonts w:hint="eastAsia"/>
        </w:rPr>
        <w:t>條</w:t>
      </w:r>
    </w:p>
    <w:p w:rsidR="00201AEF" w:rsidRDefault="00201AEF" w:rsidP="00201AEF">
      <w:pPr>
        <w:ind w:leftChars="200" w:left="480"/>
        <w:jc w:val="both"/>
        <w:rPr>
          <w:rFonts w:hint="eastAsia"/>
        </w:rPr>
      </w:pPr>
      <w:proofErr w:type="gramStart"/>
      <w:r>
        <w:rPr>
          <w:rFonts w:hint="eastAsia"/>
        </w:rPr>
        <w:t>本法用詞</w:t>
      </w:r>
      <w:proofErr w:type="gramEnd"/>
      <w:r>
        <w:rPr>
          <w:rFonts w:hint="eastAsia"/>
        </w:rPr>
        <w:t>，定義如下：</w:t>
      </w:r>
    </w:p>
    <w:p w:rsidR="00201AEF" w:rsidRDefault="00201AEF" w:rsidP="00201AEF">
      <w:pPr>
        <w:ind w:leftChars="200" w:left="960" w:hangingChars="200" w:hanging="480"/>
        <w:jc w:val="both"/>
        <w:rPr>
          <w:rFonts w:hint="eastAsia"/>
        </w:rPr>
      </w:pPr>
      <w:r>
        <w:rPr>
          <w:rFonts w:hint="eastAsia"/>
        </w:rPr>
        <w:t>一、職業試探教育：指提供學生對職業之認識、探索及體驗教育。</w:t>
      </w:r>
    </w:p>
    <w:p w:rsidR="00201AEF" w:rsidRDefault="00201AEF" w:rsidP="00201AEF">
      <w:pPr>
        <w:ind w:leftChars="200" w:left="960" w:hangingChars="200" w:hanging="480"/>
        <w:jc w:val="both"/>
        <w:rPr>
          <w:rFonts w:hint="eastAsia"/>
        </w:rPr>
      </w:pPr>
      <w:r>
        <w:rPr>
          <w:rFonts w:hint="eastAsia"/>
        </w:rPr>
        <w:t>二、職業準備教育：指提供學生進入職場所需之專業知識、技術及職業倫理涵養教育，及建立技職專業之榮譽感。</w:t>
      </w:r>
    </w:p>
    <w:p w:rsidR="00201AEF" w:rsidRDefault="00201AEF" w:rsidP="00201AEF">
      <w:pPr>
        <w:ind w:leftChars="200" w:left="960" w:hangingChars="200" w:hanging="480"/>
        <w:jc w:val="both"/>
        <w:rPr>
          <w:rFonts w:hint="eastAsia"/>
        </w:rPr>
      </w:pPr>
      <w:r>
        <w:rPr>
          <w:rFonts w:hint="eastAsia"/>
        </w:rPr>
        <w:t>三、職業繼續教育：指提供在職者或轉業者，再學習職場所需之專業技術或職業訓練教育。</w:t>
      </w:r>
    </w:p>
    <w:p w:rsidR="00201AEF" w:rsidRDefault="00201AEF" w:rsidP="00201AEF">
      <w:pPr>
        <w:ind w:leftChars="200" w:left="960" w:hangingChars="200" w:hanging="480"/>
        <w:jc w:val="both"/>
        <w:rPr>
          <w:rFonts w:hint="eastAsia"/>
        </w:rPr>
      </w:pPr>
      <w:r>
        <w:rPr>
          <w:rFonts w:hint="eastAsia"/>
        </w:rPr>
        <w:t>四、技職校院：指技術型高級中等學校、普通型高級中等學校附設</w:t>
      </w:r>
      <w:proofErr w:type="gramStart"/>
      <w:r>
        <w:rPr>
          <w:rFonts w:hint="eastAsia"/>
        </w:rPr>
        <w:t>專業群科</w:t>
      </w:r>
      <w:proofErr w:type="gramEnd"/>
      <w:r>
        <w:rPr>
          <w:rFonts w:hint="eastAsia"/>
        </w:rPr>
        <w:t>、綜合型高級中等學校專門學程、專科學校、技術學院及科技大學。</w:t>
      </w:r>
    </w:p>
    <w:p w:rsidR="00201AEF" w:rsidRDefault="00201AEF" w:rsidP="00201AEF">
      <w:pPr>
        <w:ind w:leftChars="200" w:left="960" w:hangingChars="200" w:hanging="480"/>
        <w:jc w:val="both"/>
        <w:rPr>
          <w:rFonts w:hint="eastAsia"/>
        </w:rPr>
      </w:pPr>
      <w:r>
        <w:rPr>
          <w:rFonts w:hint="eastAsia"/>
        </w:rPr>
        <w:t>五、技專校院：指專科學校、技術學院及科技大學。</w:t>
      </w:r>
    </w:p>
    <w:p w:rsidR="00201AEF" w:rsidRDefault="00201AEF" w:rsidP="00201AEF">
      <w:pPr>
        <w:ind w:leftChars="200" w:left="960" w:hangingChars="200" w:hanging="480"/>
        <w:jc w:val="both"/>
        <w:rPr>
          <w:rFonts w:hint="eastAsia"/>
        </w:rPr>
      </w:pPr>
      <w:r>
        <w:rPr>
          <w:rFonts w:hint="eastAsia"/>
        </w:rPr>
        <w:t>六、職業訓練機構：指依職業訓練法登記或許可設立之職業訓練機構。</w:t>
      </w:r>
    </w:p>
    <w:p w:rsidR="00201AEF" w:rsidRDefault="00201AEF" w:rsidP="00201AEF">
      <w:pPr>
        <w:spacing w:beforeLines="50" w:before="180"/>
        <w:jc w:val="center"/>
        <w:rPr>
          <w:rFonts w:hint="eastAsia"/>
        </w:rPr>
      </w:pPr>
      <w:r>
        <w:rPr>
          <w:rFonts w:hint="eastAsia"/>
        </w:rPr>
        <w:t>第</w:t>
      </w:r>
      <w:r>
        <w:rPr>
          <w:rFonts w:hint="eastAsia"/>
        </w:rPr>
        <w:t xml:space="preserve"> </w:t>
      </w:r>
      <w:r>
        <w:rPr>
          <w:rFonts w:hint="eastAsia"/>
        </w:rPr>
        <w:t>二</w:t>
      </w:r>
      <w:r>
        <w:rPr>
          <w:rFonts w:hint="eastAsia"/>
        </w:rPr>
        <w:t xml:space="preserve"> </w:t>
      </w:r>
      <w:r>
        <w:rPr>
          <w:rFonts w:hint="eastAsia"/>
        </w:rPr>
        <w:t>章</w:t>
      </w:r>
      <w:r>
        <w:rPr>
          <w:rFonts w:hint="eastAsia"/>
        </w:rPr>
        <w:t xml:space="preserve"> </w:t>
      </w:r>
      <w:r>
        <w:rPr>
          <w:rFonts w:hint="eastAsia"/>
        </w:rPr>
        <w:t>技職教育之規劃及管理</w:t>
      </w:r>
    </w:p>
    <w:p w:rsidR="00201AEF" w:rsidRDefault="00201AEF" w:rsidP="00201AEF">
      <w:pPr>
        <w:rPr>
          <w:rFonts w:hint="eastAsia"/>
        </w:rPr>
      </w:pPr>
      <w:r>
        <w:rPr>
          <w:rFonts w:hint="eastAsia"/>
        </w:rPr>
        <w:t>第</w:t>
      </w:r>
      <w:r>
        <w:rPr>
          <w:rFonts w:hint="eastAsia"/>
        </w:rPr>
        <w:t xml:space="preserve"> 4 </w:t>
      </w:r>
      <w:r>
        <w:rPr>
          <w:rFonts w:hint="eastAsia"/>
        </w:rPr>
        <w:t>條</w:t>
      </w:r>
    </w:p>
    <w:p w:rsidR="00201AEF" w:rsidRDefault="00201AEF" w:rsidP="00201AEF">
      <w:pPr>
        <w:ind w:leftChars="200" w:left="480"/>
        <w:jc w:val="both"/>
        <w:rPr>
          <w:rFonts w:hint="eastAsia"/>
        </w:rPr>
      </w:pPr>
      <w:r>
        <w:rPr>
          <w:rFonts w:hint="eastAsia"/>
        </w:rPr>
        <w:t>為培育符合國家經濟及產業發展需求之人才，制定宏觀技職教育政策綱領，行政院應定期邀集教育部、勞動部、經濟部、國家發展委員會及其他相關部會首長，召開技職教育審議會；其委員之</w:t>
      </w:r>
      <w:proofErr w:type="gramStart"/>
      <w:r>
        <w:rPr>
          <w:rFonts w:hint="eastAsia"/>
        </w:rPr>
        <w:t>遴</w:t>
      </w:r>
      <w:proofErr w:type="gramEnd"/>
      <w:r>
        <w:rPr>
          <w:rFonts w:hint="eastAsia"/>
        </w:rPr>
        <w:t>聘、組織及運作辦法，由行政院定之。</w:t>
      </w:r>
    </w:p>
    <w:p w:rsidR="00201AEF" w:rsidRDefault="00201AEF" w:rsidP="00201AEF">
      <w:pPr>
        <w:ind w:leftChars="200" w:left="480"/>
        <w:jc w:val="both"/>
        <w:rPr>
          <w:rFonts w:hint="eastAsia"/>
        </w:rPr>
      </w:pPr>
      <w:r>
        <w:rPr>
          <w:rFonts w:hint="eastAsia"/>
        </w:rPr>
        <w:t>前項綱領，至少每二年應通盤檢討一次並公告之。</w:t>
      </w:r>
    </w:p>
    <w:p w:rsidR="00201AEF" w:rsidRDefault="00201AEF" w:rsidP="00201AEF">
      <w:pPr>
        <w:rPr>
          <w:rFonts w:hint="eastAsia"/>
        </w:rPr>
      </w:pPr>
      <w:r>
        <w:rPr>
          <w:rFonts w:hint="eastAsia"/>
        </w:rPr>
        <w:t>第</w:t>
      </w:r>
      <w:r>
        <w:rPr>
          <w:rFonts w:hint="eastAsia"/>
        </w:rPr>
        <w:t xml:space="preserve"> 5 </w:t>
      </w:r>
      <w:r>
        <w:rPr>
          <w:rFonts w:hint="eastAsia"/>
        </w:rPr>
        <w:t>條</w:t>
      </w:r>
    </w:p>
    <w:p w:rsidR="00201AEF" w:rsidRDefault="00201AEF" w:rsidP="00201AEF">
      <w:pPr>
        <w:ind w:leftChars="200" w:left="480"/>
        <w:jc w:val="both"/>
        <w:rPr>
          <w:rFonts w:hint="eastAsia"/>
        </w:rPr>
      </w:pPr>
      <w:r>
        <w:rPr>
          <w:rFonts w:hint="eastAsia"/>
        </w:rPr>
        <w:t>中央主管機關應自行、委任或委託學校、法人、機關（構）或團體，進行技職教育相關資料之調查及統計。</w:t>
      </w:r>
    </w:p>
    <w:p w:rsidR="00201AEF" w:rsidRDefault="00201AEF" w:rsidP="00201AEF">
      <w:pPr>
        <w:ind w:leftChars="200" w:left="480"/>
        <w:jc w:val="both"/>
        <w:rPr>
          <w:rFonts w:hint="eastAsia"/>
        </w:rPr>
      </w:pPr>
      <w:r>
        <w:rPr>
          <w:rFonts w:hint="eastAsia"/>
        </w:rPr>
        <w:t>中央目的事業</w:t>
      </w:r>
      <w:proofErr w:type="gramStart"/>
      <w:r>
        <w:rPr>
          <w:rFonts w:hint="eastAsia"/>
        </w:rPr>
        <w:t>主管機關應彙整</w:t>
      </w:r>
      <w:proofErr w:type="gramEnd"/>
      <w:r>
        <w:rPr>
          <w:rFonts w:hint="eastAsia"/>
        </w:rPr>
        <w:t>所轄產業人才需求相關資料，並提供產業人才需求調查及推估報告，送中央主管機關。</w:t>
      </w:r>
    </w:p>
    <w:p w:rsidR="00201AEF" w:rsidRDefault="00201AEF" w:rsidP="00201AEF">
      <w:pPr>
        <w:ind w:leftChars="200" w:left="480"/>
        <w:jc w:val="both"/>
        <w:rPr>
          <w:rFonts w:hint="eastAsia"/>
        </w:rPr>
      </w:pPr>
      <w:r>
        <w:rPr>
          <w:rFonts w:hint="eastAsia"/>
        </w:rPr>
        <w:t>中央主管機關應定期公告</w:t>
      </w:r>
      <w:proofErr w:type="gramStart"/>
      <w:r>
        <w:rPr>
          <w:rFonts w:hint="eastAsia"/>
        </w:rPr>
        <w:t>第一項技職</w:t>
      </w:r>
      <w:proofErr w:type="gramEnd"/>
      <w:r>
        <w:rPr>
          <w:rFonts w:hint="eastAsia"/>
        </w:rPr>
        <w:t>教育統計資料與各級各類產業、職業發展及人力需求資訊。</w:t>
      </w:r>
    </w:p>
    <w:p w:rsidR="00201AEF" w:rsidRDefault="00201AEF" w:rsidP="00201AEF">
      <w:pPr>
        <w:rPr>
          <w:rFonts w:hint="eastAsia"/>
        </w:rPr>
      </w:pPr>
      <w:r>
        <w:rPr>
          <w:rFonts w:hint="eastAsia"/>
        </w:rPr>
        <w:t>第</w:t>
      </w:r>
      <w:r>
        <w:rPr>
          <w:rFonts w:hint="eastAsia"/>
        </w:rPr>
        <w:t xml:space="preserve"> 6 </w:t>
      </w:r>
      <w:r>
        <w:rPr>
          <w:rFonts w:hint="eastAsia"/>
        </w:rPr>
        <w:t>條</w:t>
      </w:r>
    </w:p>
    <w:p w:rsidR="00201AEF" w:rsidRDefault="00201AEF" w:rsidP="00201AEF">
      <w:pPr>
        <w:ind w:leftChars="200" w:left="480"/>
        <w:jc w:val="both"/>
        <w:rPr>
          <w:rFonts w:hint="eastAsia"/>
        </w:rPr>
      </w:pPr>
      <w:r>
        <w:rPr>
          <w:rFonts w:hint="eastAsia"/>
        </w:rPr>
        <w:t>直轄市、縣（市）主管機關應每三年向中央主管機關提出技職教育報告，由中央主管機關據以</w:t>
      </w:r>
      <w:proofErr w:type="gramStart"/>
      <w:r>
        <w:rPr>
          <w:rFonts w:hint="eastAsia"/>
        </w:rPr>
        <w:t>訂定技職</w:t>
      </w:r>
      <w:proofErr w:type="gramEnd"/>
      <w:r>
        <w:rPr>
          <w:rFonts w:hint="eastAsia"/>
        </w:rPr>
        <w:t>教育發展報告。</w:t>
      </w:r>
    </w:p>
    <w:p w:rsidR="00201AEF" w:rsidRDefault="00201AEF" w:rsidP="00201AEF">
      <w:pPr>
        <w:rPr>
          <w:rFonts w:hint="eastAsia"/>
        </w:rPr>
      </w:pPr>
      <w:r>
        <w:rPr>
          <w:rFonts w:hint="eastAsia"/>
        </w:rPr>
        <w:t>第</w:t>
      </w:r>
      <w:r>
        <w:rPr>
          <w:rFonts w:hint="eastAsia"/>
        </w:rPr>
        <w:t xml:space="preserve"> 7 </w:t>
      </w:r>
      <w:r>
        <w:rPr>
          <w:rFonts w:hint="eastAsia"/>
        </w:rPr>
        <w:t>條</w:t>
      </w:r>
    </w:p>
    <w:p w:rsidR="00201AEF" w:rsidRDefault="00201AEF" w:rsidP="00201AEF">
      <w:pPr>
        <w:ind w:leftChars="200" w:left="480"/>
        <w:jc w:val="both"/>
        <w:rPr>
          <w:rFonts w:hint="eastAsia"/>
        </w:rPr>
      </w:pPr>
      <w:proofErr w:type="gramStart"/>
      <w:r>
        <w:rPr>
          <w:rFonts w:hint="eastAsia"/>
        </w:rPr>
        <w:t>主管機關應衡酌</w:t>
      </w:r>
      <w:proofErr w:type="gramEnd"/>
      <w:r>
        <w:rPr>
          <w:rFonts w:hint="eastAsia"/>
        </w:rPr>
        <w:t>區域產業及個人就業需求，配合社會、經濟及技術發展，規劃所轄學校技職教育之實施。</w:t>
      </w:r>
    </w:p>
    <w:p w:rsidR="00201AEF" w:rsidRDefault="00201AEF" w:rsidP="00201AEF">
      <w:pPr>
        <w:ind w:leftChars="200" w:left="480"/>
        <w:jc w:val="both"/>
        <w:rPr>
          <w:rFonts w:hint="eastAsia"/>
        </w:rPr>
      </w:pPr>
      <w:r>
        <w:rPr>
          <w:rFonts w:hint="eastAsia"/>
        </w:rPr>
        <w:lastRenderedPageBreak/>
        <w:t>直轄市、縣（市）主管機關辦理技職教育具有成效時，中央主管機關得</w:t>
      </w:r>
      <w:proofErr w:type="gramStart"/>
      <w:r>
        <w:rPr>
          <w:rFonts w:hint="eastAsia"/>
        </w:rPr>
        <w:t>提撥</w:t>
      </w:r>
      <w:proofErr w:type="gramEnd"/>
      <w:r>
        <w:rPr>
          <w:rFonts w:hint="eastAsia"/>
        </w:rPr>
        <w:t>經費予以獎勵；其獎勵之條件、方式及其他應遵行事項之辦法，由中央主管機關定之。</w:t>
      </w:r>
    </w:p>
    <w:p w:rsidR="00201AEF" w:rsidRDefault="00201AEF" w:rsidP="00201AEF">
      <w:pPr>
        <w:rPr>
          <w:rFonts w:hint="eastAsia"/>
        </w:rPr>
      </w:pPr>
      <w:r>
        <w:rPr>
          <w:rFonts w:hint="eastAsia"/>
        </w:rPr>
        <w:t>第</w:t>
      </w:r>
      <w:r>
        <w:rPr>
          <w:rFonts w:hint="eastAsia"/>
        </w:rPr>
        <w:t xml:space="preserve"> 8 </w:t>
      </w:r>
      <w:r>
        <w:rPr>
          <w:rFonts w:hint="eastAsia"/>
        </w:rPr>
        <w:t>條</w:t>
      </w:r>
    </w:p>
    <w:p w:rsidR="00201AEF" w:rsidRDefault="00201AEF" w:rsidP="00201AEF">
      <w:pPr>
        <w:ind w:leftChars="200" w:left="480"/>
        <w:jc w:val="both"/>
        <w:rPr>
          <w:rFonts w:hint="eastAsia"/>
        </w:rPr>
      </w:pPr>
      <w:r>
        <w:rPr>
          <w:rFonts w:hint="eastAsia"/>
        </w:rPr>
        <w:t>主管機關應邀請政府相關單位、學者專家、社會人士、企業界代表、學校代表、教師團體代表、產業（職業）公會或工會等單位之代表，組成技職教育諮詢會，提供技職教育相關事項之諮詢。</w:t>
      </w:r>
    </w:p>
    <w:p w:rsidR="00201AEF" w:rsidRDefault="00201AEF" w:rsidP="00201AEF">
      <w:pPr>
        <w:ind w:leftChars="200" w:left="480"/>
        <w:jc w:val="both"/>
        <w:rPr>
          <w:rFonts w:hint="eastAsia"/>
        </w:rPr>
      </w:pPr>
      <w:r>
        <w:rPr>
          <w:rFonts w:hint="eastAsia"/>
        </w:rPr>
        <w:t>前項技職教育諮詢會之組成，任</w:t>
      </w:r>
      <w:proofErr w:type="gramStart"/>
      <w:r>
        <w:rPr>
          <w:rFonts w:hint="eastAsia"/>
        </w:rPr>
        <w:t>一</w:t>
      </w:r>
      <w:proofErr w:type="gramEnd"/>
      <w:r>
        <w:rPr>
          <w:rFonts w:hint="eastAsia"/>
        </w:rPr>
        <w:t>性別委員人數不得少於委員總人數之三分之一。</w:t>
      </w:r>
    </w:p>
    <w:p w:rsidR="00201AEF" w:rsidRDefault="00201AEF" w:rsidP="00201AEF">
      <w:pPr>
        <w:spacing w:beforeLines="50" w:before="180"/>
        <w:jc w:val="center"/>
        <w:rPr>
          <w:rFonts w:hint="eastAsia"/>
        </w:rPr>
      </w:pPr>
      <w:r>
        <w:rPr>
          <w:rFonts w:hint="eastAsia"/>
        </w:rPr>
        <w:t>第</w:t>
      </w:r>
      <w:r>
        <w:rPr>
          <w:rFonts w:hint="eastAsia"/>
        </w:rPr>
        <w:t xml:space="preserve"> </w:t>
      </w:r>
      <w:r>
        <w:rPr>
          <w:rFonts w:hint="eastAsia"/>
        </w:rPr>
        <w:t>三</w:t>
      </w:r>
      <w:r>
        <w:rPr>
          <w:rFonts w:hint="eastAsia"/>
        </w:rPr>
        <w:t xml:space="preserve"> </w:t>
      </w:r>
      <w:r>
        <w:rPr>
          <w:rFonts w:hint="eastAsia"/>
        </w:rPr>
        <w:t>章</w:t>
      </w:r>
      <w:r>
        <w:rPr>
          <w:rFonts w:hint="eastAsia"/>
        </w:rPr>
        <w:t xml:space="preserve"> </w:t>
      </w:r>
      <w:r>
        <w:rPr>
          <w:rFonts w:hint="eastAsia"/>
        </w:rPr>
        <w:t>技職教育之實施</w:t>
      </w:r>
    </w:p>
    <w:p w:rsidR="00201AEF" w:rsidRDefault="00201AEF" w:rsidP="00201AEF">
      <w:pPr>
        <w:jc w:val="center"/>
        <w:rPr>
          <w:rFonts w:hint="eastAsia"/>
        </w:rPr>
      </w:pPr>
      <w:r>
        <w:rPr>
          <w:rFonts w:hint="eastAsia"/>
        </w:rPr>
        <w:t>第</w:t>
      </w:r>
      <w:r>
        <w:rPr>
          <w:rFonts w:hint="eastAsia"/>
        </w:rPr>
        <w:t xml:space="preserve"> </w:t>
      </w:r>
      <w:r>
        <w:rPr>
          <w:rFonts w:hint="eastAsia"/>
        </w:rPr>
        <w:t>一</w:t>
      </w:r>
      <w:r>
        <w:rPr>
          <w:rFonts w:hint="eastAsia"/>
        </w:rPr>
        <w:t xml:space="preserve"> </w:t>
      </w:r>
      <w:r>
        <w:rPr>
          <w:rFonts w:hint="eastAsia"/>
        </w:rPr>
        <w:t>節</w:t>
      </w:r>
      <w:r>
        <w:rPr>
          <w:rFonts w:hint="eastAsia"/>
        </w:rPr>
        <w:t xml:space="preserve"> </w:t>
      </w:r>
      <w:r>
        <w:rPr>
          <w:rFonts w:hint="eastAsia"/>
        </w:rPr>
        <w:t>職業試探教育</w:t>
      </w:r>
    </w:p>
    <w:p w:rsidR="00201AEF" w:rsidRDefault="00201AEF" w:rsidP="00201AEF">
      <w:pPr>
        <w:rPr>
          <w:rFonts w:hint="eastAsia"/>
        </w:rPr>
      </w:pPr>
      <w:r>
        <w:rPr>
          <w:rFonts w:hint="eastAsia"/>
        </w:rPr>
        <w:t>第</w:t>
      </w:r>
      <w:r>
        <w:rPr>
          <w:rFonts w:hint="eastAsia"/>
        </w:rPr>
        <w:t xml:space="preserve"> 9 </w:t>
      </w:r>
      <w:r>
        <w:rPr>
          <w:rFonts w:hint="eastAsia"/>
        </w:rPr>
        <w:t>條</w:t>
      </w:r>
    </w:p>
    <w:p w:rsidR="00201AEF" w:rsidRDefault="00201AEF" w:rsidP="00201AEF">
      <w:pPr>
        <w:ind w:leftChars="200" w:left="480"/>
        <w:jc w:val="both"/>
        <w:rPr>
          <w:rFonts w:hint="eastAsia"/>
        </w:rPr>
      </w:pPr>
      <w:r>
        <w:rPr>
          <w:rFonts w:hint="eastAsia"/>
        </w:rPr>
        <w:t>高級中等以下學校應開設或</w:t>
      </w:r>
      <w:proofErr w:type="gramStart"/>
      <w:r>
        <w:rPr>
          <w:rFonts w:hint="eastAsia"/>
        </w:rPr>
        <w:t>採</w:t>
      </w:r>
      <w:proofErr w:type="gramEnd"/>
      <w:r>
        <w:rPr>
          <w:rFonts w:hint="eastAsia"/>
        </w:rPr>
        <w:t>融入式之職業試探、生涯輔導課程，提供學生職業試探機會，建立正確之職業價值觀。</w:t>
      </w:r>
    </w:p>
    <w:p w:rsidR="00201AEF" w:rsidRDefault="00201AEF" w:rsidP="00201AEF">
      <w:pPr>
        <w:ind w:leftChars="200" w:left="480"/>
        <w:jc w:val="both"/>
        <w:rPr>
          <w:rFonts w:hint="eastAsia"/>
        </w:rPr>
      </w:pPr>
      <w:r w:rsidRPr="00201AEF">
        <w:rPr>
          <w:rFonts w:hint="eastAsia"/>
        </w:rPr>
        <w:t>國民小學及國民中學之課程綱要，應納入職業認識與探索相關內容；高級</w:t>
      </w:r>
      <w:r>
        <w:rPr>
          <w:rFonts w:hint="eastAsia"/>
        </w:rPr>
        <w:t>中等學校及國民中學應安排學生至相關產業參訪。</w:t>
      </w:r>
    </w:p>
    <w:p w:rsidR="00201AEF" w:rsidRDefault="00201AEF" w:rsidP="00201AEF">
      <w:pPr>
        <w:rPr>
          <w:rFonts w:hint="eastAsia"/>
        </w:rPr>
      </w:pPr>
      <w:r>
        <w:rPr>
          <w:rFonts w:hint="eastAsia"/>
        </w:rPr>
        <w:t>第</w:t>
      </w:r>
      <w:r>
        <w:rPr>
          <w:rFonts w:hint="eastAsia"/>
        </w:rPr>
        <w:t xml:space="preserve"> 10 </w:t>
      </w:r>
      <w:r>
        <w:rPr>
          <w:rFonts w:hint="eastAsia"/>
        </w:rPr>
        <w:t>條</w:t>
      </w:r>
    </w:p>
    <w:p w:rsidR="00201AEF" w:rsidRDefault="00201AEF" w:rsidP="00201AEF">
      <w:pPr>
        <w:ind w:leftChars="200" w:left="480"/>
        <w:jc w:val="both"/>
        <w:rPr>
          <w:rFonts w:hint="eastAsia"/>
        </w:rPr>
      </w:pPr>
      <w:r>
        <w:rPr>
          <w:rFonts w:hint="eastAsia"/>
        </w:rPr>
        <w:t>國民中學為實施職業試探教育，得與技職校院或職業訓練機構合作辦理技藝教育；其實施辦法，由中央主管機關會商中央勞動主管機關定之。</w:t>
      </w:r>
    </w:p>
    <w:p w:rsidR="00201AEF" w:rsidRDefault="00201AEF" w:rsidP="00201AEF">
      <w:pPr>
        <w:ind w:leftChars="200" w:left="480"/>
        <w:jc w:val="both"/>
        <w:rPr>
          <w:rFonts w:hint="eastAsia"/>
        </w:rPr>
      </w:pPr>
      <w:r>
        <w:rPr>
          <w:rFonts w:hint="eastAsia"/>
        </w:rPr>
        <w:t>國民中學與職業訓練機構間之權利義務關係，應以契約定之，並由學校報主管機關備查。</w:t>
      </w:r>
    </w:p>
    <w:p w:rsidR="00201AEF" w:rsidRDefault="00201AEF" w:rsidP="00201AEF">
      <w:pPr>
        <w:ind w:leftChars="200" w:left="480"/>
        <w:jc w:val="both"/>
        <w:rPr>
          <w:rFonts w:hint="eastAsia"/>
        </w:rPr>
      </w:pPr>
      <w:r>
        <w:rPr>
          <w:rFonts w:hint="eastAsia"/>
        </w:rPr>
        <w:t>前項契約之格式、內容，中央主管機關應訂定定型化契約範本及其應記載及不得記載事項。</w:t>
      </w:r>
    </w:p>
    <w:p w:rsidR="00201AEF" w:rsidRDefault="00201AEF" w:rsidP="00201AEF">
      <w:pPr>
        <w:jc w:val="center"/>
        <w:rPr>
          <w:rFonts w:hint="eastAsia"/>
        </w:rPr>
      </w:pPr>
      <w:r>
        <w:rPr>
          <w:rFonts w:hint="eastAsia"/>
        </w:rPr>
        <w:t>第</w:t>
      </w:r>
      <w:r>
        <w:rPr>
          <w:rFonts w:hint="eastAsia"/>
        </w:rPr>
        <w:t xml:space="preserve"> </w:t>
      </w:r>
      <w:r>
        <w:rPr>
          <w:rFonts w:hint="eastAsia"/>
        </w:rPr>
        <w:t>二</w:t>
      </w:r>
      <w:r>
        <w:rPr>
          <w:rFonts w:hint="eastAsia"/>
        </w:rPr>
        <w:t xml:space="preserve"> </w:t>
      </w:r>
      <w:r>
        <w:rPr>
          <w:rFonts w:hint="eastAsia"/>
        </w:rPr>
        <w:t>節</w:t>
      </w:r>
      <w:r>
        <w:rPr>
          <w:rFonts w:hint="eastAsia"/>
        </w:rPr>
        <w:t xml:space="preserve"> </w:t>
      </w:r>
      <w:r>
        <w:rPr>
          <w:rFonts w:hint="eastAsia"/>
        </w:rPr>
        <w:t>職業準備教育</w:t>
      </w:r>
    </w:p>
    <w:p w:rsidR="00201AEF" w:rsidRDefault="00201AEF" w:rsidP="00201AEF">
      <w:pPr>
        <w:rPr>
          <w:rFonts w:hint="eastAsia"/>
        </w:rPr>
      </w:pPr>
      <w:r>
        <w:rPr>
          <w:rFonts w:hint="eastAsia"/>
        </w:rPr>
        <w:t>第</w:t>
      </w:r>
      <w:r>
        <w:rPr>
          <w:rFonts w:hint="eastAsia"/>
        </w:rPr>
        <w:t xml:space="preserve"> 11 </w:t>
      </w:r>
      <w:r>
        <w:rPr>
          <w:rFonts w:hint="eastAsia"/>
        </w:rPr>
        <w:t>條</w:t>
      </w:r>
    </w:p>
    <w:p w:rsidR="00201AEF" w:rsidRDefault="00201AEF" w:rsidP="00201AEF">
      <w:pPr>
        <w:ind w:leftChars="200" w:left="480"/>
        <w:jc w:val="both"/>
        <w:rPr>
          <w:rFonts w:hint="eastAsia"/>
        </w:rPr>
      </w:pPr>
      <w:r>
        <w:rPr>
          <w:rFonts w:hint="eastAsia"/>
        </w:rPr>
        <w:t>高級中等以上學校（以下簡稱學校）辦理職業準備教育，其專業課程得由學校與產業共同設計，建構合宜之課程安排，且兼顧學生職業倫理之培養與職</w:t>
      </w:r>
      <w:proofErr w:type="gramStart"/>
      <w:r>
        <w:rPr>
          <w:rFonts w:hint="eastAsia"/>
        </w:rPr>
        <w:t>涯</w:t>
      </w:r>
      <w:proofErr w:type="gramEnd"/>
      <w:r>
        <w:rPr>
          <w:rFonts w:hint="eastAsia"/>
        </w:rPr>
        <w:t>發展、勞動及技術法規之認識，並定期更新課程設計。</w:t>
      </w:r>
    </w:p>
    <w:p w:rsidR="00201AEF" w:rsidRDefault="00201AEF" w:rsidP="00201AEF">
      <w:pPr>
        <w:ind w:leftChars="200" w:left="480"/>
        <w:jc w:val="both"/>
        <w:rPr>
          <w:rFonts w:hint="eastAsia"/>
        </w:rPr>
      </w:pPr>
      <w:r>
        <w:rPr>
          <w:rFonts w:hint="eastAsia"/>
        </w:rPr>
        <w:t>前項專業課程，學校得參</w:t>
      </w:r>
      <w:proofErr w:type="gramStart"/>
      <w:r>
        <w:rPr>
          <w:rFonts w:hint="eastAsia"/>
        </w:rPr>
        <w:t>採</w:t>
      </w:r>
      <w:proofErr w:type="gramEnd"/>
      <w:r>
        <w:rPr>
          <w:rFonts w:hint="eastAsia"/>
        </w:rPr>
        <w:t>各中央目的事業主管機關所定之職能基準，進行規劃設計，提供學生就業所需之職能。</w:t>
      </w:r>
    </w:p>
    <w:p w:rsidR="00201AEF" w:rsidRDefault="00201AEF" w:rsidP="00201AEF">
      <w:pPr>
        <w:ind w:leftChars="200" w:left="480"/>
        <w:jc w:val="both"/>
        <w:rPr>
          <w:rFonts w:hint="eastAsia"/>
        </w:rPr>
      </w:pPr>
      <w:r>
        <w:rPr>
          <w:rFonts w:hint="eastAsia"/>
        </w:rPr>
        <w:t>各中央目的事業主管機關依產業創新條例所定職能基準應視社會發展及產業變遷情況，至少每二年檢討更新、整</w:t>
      </w:r>
      <w:proofErr w:type="gramStart"/>
      <w:r>
        <w:rPr>
          <w:rFonts w:hint="eastAsia"/>
        </w:rPr>
        <w:t>併</w:t>
      </w:r>
      <w:proofErr w:type="gramEnd"/>
      <w:r>
        <w:rPr>
          <w:rFonts w:hint="eastAsia"/>
        </w:rPr>
        <w:t>調整，並於專屬資訊平</w:t>
      </w:r>
      <w:proofErr w:type="gramStart"/>
      <w:r>
        <w:rPr>
          <w:rFonts w:hint="eastAsia"/>
        </w:rPr>
        <w:t>臺</w:t>
      </w:r>
      <w:proofErr w:type="gramEnd"/>
      <w:r>
        <w:rPr>
          <w:rFonts w:hint="eastAsia"/>
        </w:rPr>
        <w:t>公告。</w:t>
      </w:r>
    </w:p>
    <w:p w:rsidR="00201AEF" w:rsidRDefault="00201AEF" w:rsidP="00201AEF">
      <w:pPr>
        <w:ind w:leftChars="200" w:left="480"/>
        <w:jc w:val="both"/>
        <w:rPr>
          <w:rFonts w:hint="eastAsia"/>
        </w:rPr>
      </w:pPr>
      <w:r>
        <w:rPr>
          <w:rFonts w:hint="eastAsia"/>
        </w:rPr>
        <w:t>技專校院應依各中央目的事業主管機關所定之職能基準每年檢討課程內容。</w:t>
      </w:r>
    </w:p>
    <w:p w:rsidR="00201AEF" w:rsidRDefault="00201AEF" w:rsidP="00201AEF">
      <w:pPr>
        <w:rPr>
          <w:rFonts w:hint="eastAsia"/>
        </w:rPr>
      </w:pPr>
      <w:r>
        <w:rPr>
          <w:rFonts w:hint="eastAsia"/>
        </w:rPr>
        <w:t>第</w:t>
      </w:r>
      <w:r>
        <w:rPr>
          <w:rFonts w:hint="eastAsia"/>
        </w:rPr>
        <w:t xml:space="preserve"> 12 </w:t>
      </w:r>
      <w:r>
        <w:rPr>
          <w:rFonts w:hint="eastAsia"/>
        </w:rPr>
        <w:t>條</w:t>
      </w:r>
    </w:p>
    <w:p w:rsidR="00201AEF" w:rsidRDefault="00201AEF" w:rsidP="00201AEF">
      <w:pPr>
        <w:ind w:leftChars="200" w:left="480"/>
        <w:jc w:val="both"/>
        <w:rPr>
          <w:rFonts w:hint="eastAsia"/>
        </w:rPr>
      </w:pPr>
      <w:r>
        <w:rPr>
          <w:rFonts w:hint="eastAsia"/>
        </w:rPr>
        <w:t>學校</w:t>
      </w:r>
      <w:proofErr w:type="gramStart"/>
      <w:r>
        <w:rPr>
          <w:rFonts w:hint="eastAsia"/>
        </w:rPr>
        <w:t>得依科</w:t>
      </w:r>
      <w:proofErr w:type="gramEnd"/>
      <w:r>
        <w:rPr>
          <w:rFonts w:hint="eastAsia"/>
        </w:rPr>
        <w:t>、系、所、學程之性質，開設相關實習課程。</w:t>
      </w:r>
    </w:p>
    <w:p w:rsidR="00201AEF" w:rsidRDefault="00201AEF" w:rsidP="00201AEF">
      <w:pPr>
        <w:ind w:leftChars="200" w:left="480"/>
        <w:jc w:val="both"/>
        <w:rPr>
          <w:rFonts w:hint="eastAsia"/>
        </w:rPr>
      </w:pPr>
      <w:r>
        <w:rPr>
          <w:rFonts w:hint="eastAsia"/>
        </w:rPr>
        <w:t>前項實習課程，如為校外實習時，其實施方式、實習場所、師資、學分</w:t>
      </w:r>
      <w:proofErr w:type="gramStart"/>
      <w:r>
        <w:rPr>
          <w:rFonts w:hint="eastAsia"/>
        </w:rPr>
        <w:t>採</w:t>
      </w:r>
      <w:proofErr w:type="gramEnd"/>
      <w:r>
        <w:rPr>
          <w:rFonts w:hint="eastAsia"/>
        </w:rPr>
        <w:t>計、輔導及其他相關事項規定，除法令另有規定外，由學校定之。</w:t>
      </w:r>
    </w:p>
    <w:p w:rsidR="00201AEF" w:rsidRDefault="00201AEF" w:rsidP="00201AEF">
      <w:pPr>
        <w:ind w:leftChars="200" w:left="480"/>
        <w:jc w:val="both"/>
        <w:rPr>
          <w:rFonts w:hint="eastAsia"/>
        </w:rPr>
      </w:pPr>
      <w:r>
        <w:rPr>
          <w:rFonts w:hint="eastAsia"/>
        </w:rPr>
        <w:t>學校辦理校外實習課程，需由政府機關（構）、公營事業機構提供實習名額時，依下列方式辦理：</w:t>
      </w:r>
    </w:p>
    <w:p w:rsidR="00201AEF" w:rsidRDefault="00201AEF" w:rsidP="00201AEF">
      <w:pPr>
        <w:ind w:leftChars="200" w:left="960" w:hangingChars="200" w:hanging="480"/>
        <w:jc w:val="both"/>
        <w:rPr>
          <w:rFonts w:hint="eastAsia"/>
        </w:rPr>
      </w:pPr>
      <w:r>
        <w:rPr>
          <w:rFonts w:hint="eastAsia"/>
        </w:rPr>
        <w:t>一、政府機關（構）：由學校檢附校外實習課程計畫書，專案報學校主管機關會商相關政府機關（構）核定。</w:t>
      </w:r>
    </w:p>
    <w:p w:rsidR="00201AEF" w:rsidRDefault="00201AEF" w:rsidP="00201AEF">
      <w:pPr>
        <w:ind w:leftChars="200" w:left="960" w:hangingChars="200" w:hanging="480"/>
        <w:jc w:val="both"/>
        <w:rPr>
          <w:rFonts w:hint="eastAsia"/>
        </w:rPr>
      </w:pPr>
      <w:r>
        <w:rPr>
          <w:rFonts w:hint="eastAsia"/>
        </w:rPr>
        <w:t>二、公營事業機構：學校主管機關得會商公營事業</w:t>
      </w:r>
      <w:proofErr w:type="gramStart"/>
      <w:r>
        <w:rPr>
          <w:rFonts w:hint="eastAsia"/>
        </w:rPr>
        <w:t>主管機關轉洽所屬</w:t>
      </w:r>
      <w:proofErr w:type="gramEnd"/>
      <w:r>
        <w:rPr>
          <w:rFonts w:hint="eastAsia"/>
        </w:rPr>
        <w:t>事業機構，提供實習之名額、對象及方式，並由學校主管機關依會商結果彙總公告校外實習課程計畫</w:t>
      </w:r>
      <w:r>
        <w:rPr>
          <w:rFonts w:hint="eastAsia"/>
        </w:rPr>
        <w:lastRenderedPageBreak/>
        <w:t>及實習技術生之招募訊息，經評選或甄選決定之。</w:t>
      </w:r>
    </w:p>
    <w:p w:rsidR="00201AEF" w:rsidRDefault="00201AEF" w:rsidP="00201AEF">
      <w:pPr>
        <w:rPr>
          <w:rFonts w:hint="eastAsia"/>
        </w:rPr>
      </w:pPr>
      <w:r>
        <w:rPr>
          <w:rFonts w:hint="eastAsia"/>
        </w:rPr>
        <w:t>第</w:t>
      </w:r>
      <w:r>
        <w:rPr>
          <w:rFonts w:hint="eastAsia"/>
        </w:rPr>
        <w:t xml:space="preserve"> 13 </w:t>
      </w:r>
      <w:r>
        <w:rPr>
          <w:rFonts w:hint="eastAsia"/>
        </w:rPr>
        <w:t>條</w:t>
      </w:r>
    </w:p>
    <w:p w:rsidR="00201AEF" w:rsidRDefault="00201AEF" w:rsidP="00201AEF">
      <w:pPr>
        <w:ind w:leftChars="200" w:left="480"/>
        <w:jc w:val="both"/>
        <w:rPr>
          <w:rFonts w:hint="eastAsia"/>
        </w:rPr>
      </w:pPr>
      <w:r>
        <w:rPr>
          <w:rFonts w:hint="eastAsia"/>
        </w:rPr>
        <w:t>主管機關應就學校辦理實習課程實施績效評量；其評量之內容及其他應遵行事項之辦法，由中央主管機關定之。</w:t>
      </w:r>
    </w:p>
    <w:p w:rsidR="00201AEF" w:rsidRDefault="00201AEF" w:rsidP="00201AEF">
      <w:pPr>
        <w:ind w:leftChars="200" w:left="480"/>
        <w:jc w:val="both"/>
        <w:rPr>
          <w:rFonts w:hint="eastAsia"/>
        </w:rPr>
      </w:pPr>
      <w:r>
        <w:rPr>
          <w:rFonts w:hint="eastAsia"/>
        </w:rPr>
        <w:t>辦理實習課程績優之學校、合作機構及其相關人員，主管機關得予獎勵。</w:t>
      </w:r>
    </w:p>
    <w:p w:rsidR="00201AEF" w:rsidRDefault="00201AEF" w:rsidP="00201AEF">
      <w:pPr>
        <w:ind w:leftChars="200" w:left="480"/>
        <w:jc w:val="both"/>
        <w:rPr>
          <w:rFonts w:hint="eastAsia"/>
        </w:rPr>
      </w:pPr>
      <w:r>
        <w:rPr>
          <w:rFonts w:hint="eastAsia"/>
        </w:rPr>
        <w:t>學校辦理校外實習之合作機構，長期提供學校實習名額，且實習學生畢業後經一定程序獲聘為該機構正式員工達中央主管機關所定一定比率者，主管機關應報經中央主管機關轉請中央目的事業主管機關予以獎勵。</w:t>
      </w:r>
    </w:p>
    <w:p w:rsidR="00201AEF" w:rsidRDefault="00201AEF" w:rsidP="00201AEF">
      <w:pPr>
        <w:rPr>
          <w:rFonts w:hint="eastAsia"/>
        </w:rPr>
      </w:pPr>
      <w:r>
        <w:rPr>
          <w:rFonts w:hint="eastAsia"/>
        </w:rPr>
        <w:t>第</w:t>
      </w:r>
      <w:r>
        <w:rPr>
          <w:rFonts w:hint="eastAsia"/>
        </w:rPr>
        <w:t xml:space="preserve"> 14 </w:t>
      </w:r>
      <w:r>
        <w:rPr>
          <w:rFonts w:hint="eastAsia"/>
        </w:rPr>
        <w:t>條</w:t>
      </w:r>
    </w:p>
    <w:p w:rsidR="00201AEF" w:rsidRDefault="00201AEF" w:rsidP="00201AEF">
      <w:pPr>
        <w:ind w:leftChars="200" w:left="480"/>
        <w:rPr>
          <w:rFonts w:hint="eastAsia"/>
        </w:rPr>
      </w:pPr>
      <w:r>
        <w:rPr>
          <w:rFonts w:hint="eastAsia"/>
        </w:rPr>
        <w:t>學校得</w:t>
      </w:r>
      <w:proofErr w:type="gramStart"/>
      <w:r>
        <w:rPr>
          <w:rFonts w:hint="eastAsia"/>
        </w:rPr>
        <w:t>遴</w:t>
      </w:r>
      <w:proofErr w:type="gramEnd"/>
      <w:r>
        <w:rPr>
          <w:rFonts w:hint="eastAsia"/>
        </w:rPr>
        <w:t>聘業界專家，協同教學。</w:t>
      </w:r>
    </w:p>
    <w:p w:rsidR="00201AEF" w:rsidRDefault="00201AEF" w:rsidP="00201AEF">
      <w:pPr>
        <w:ind w:leftChars="200" w:left="480"/>
        <w:rPr>
          <w:rFonts w:hint="eastAsia"/>
        </w:rPr>
      </w:pPr>
      <w:r>
        <w:rPr>
          <w:rFonts w:hint="eastAsia"/>
        </w:rPr>
        <w:t>前項業界專家之認定、權利義務、管理、學校開設課程及其他應遵行事項之辦法，由中央主管機關定之。</w:t>
      </w:r>
    </w:p>
    <w:p w:rsidR="00201AEF" w:rsidRDefault="00201AEF" w:rsidP="00201AEF">
      <w:pPr>
        <w:ind w:leftChars="200" w:left="480"/>
        <w:rPr>
          <w:rFonts w:hint="eastAsia"/>
        </w:rPr>
      </w:pPr>
      <w:r>
        <w:rPr>
          <w:rFonts w:hint="eastAsia"/>
        </w:rPr>
        <w:t>主管機關對有大量員工參與學校實務教學之企業，應予獎勵。</w:t>
      </w:r>
    </w:p>
    <w:p w:rsidR="00201AEF" w:rsidRDefault="00201AEF" w:rsidP="00201AEF">
      <w:pPr>
        <w:rPr>
          <w:rFonts w:hint="eastAsia"/>
        </w:rPr>
      </w:pPr>
      <w:r>
        <w:rPr>
          <w:rFonts w:hint="eastAsia"/>
        </w:rPr>
        <w:t>第</w:t>
      </w:r>
      <w:r>
        <w:rPr>
          <w:rFonts w:hint="eastAsia"/>
        </w:rPr>
        <w:t xml:space="preserve"> 15 </w:t>
      </w:r>
      <w:r>
        <w:rPr>
          <w:rFonts w:hint="eastAsia"/>
        </w:rPr>
        <w:t>條</w:t>
      </w:r>
    </w:p>
    <w:p w:rsidR="00201AEF" w:rsidRDefault="00201AEF" w:rsidP="00201AEF">
      <w:pPr>
        <w:ind w:leftChars="200" w:left="480"/>
        <w:rPr>
          <w:rFonts w:hint="eastAsia"/>
        </w:rPr>
      </w:pPr>
      <w:r>
        <w:rPr>
          <w:rFonts w:hint="eastAsia"/>
        </w:rPr>
        <w:t>學校應鼓勵教師及學生參與技藝競賽或取得與所學及就業相關之證照，提升學生就業能力；辦理績效卓著之學校，主管機關得予獎勵。</w:t>
      </w:r>
    </w:p>
    <w:p w:rsidR="00201AEF" w:rsidRDefault="00201AEF" w:rsidP="00201AEF">
      <w:pPr>
        <w:ind w:leftChars="200" w:left="480"/>
        <w:rPr>
          <w:rFonts w:hint="eastAsia"/>
        </w:rPr>
      </w:pPr>
      <w:r>
        <w:rPr>
          <w:rFonts w:hint="eastAsia"/>
        </w:rPr>
        <w:t>各中央目的事業</w:t>
      </w:r>
      <w:proofErr w:type="gramStart"/>
      <w:r>
        <w:rPr>
          <w:rFonts w:hint="eastAsia"/>
        </w:rPr>
        <w:t>主管機關應彙整</w:t>
      </w:r>
      <w:proofErr w:type="gramEnd"/>
      <w:r>
        <w:rPr>
          <w:rFonts w:hint="eastAsia"/>
        </w:rPr>
        <w:t>所轄產業之證照，送中央主管機關定期公告。</w:t>
      </w:r>
    </w:p>
    <w:p w:rsidR="00201AEF" w:rsidRDefault="00201AEF" w:rsidP="00201AEF">
      <w:pPr>
        <w:ind w:leftChars="200" w:left="480"/>
        <w:rPr>
          <w:rFonts w:hint="eastAsia"/>
        </w:rPr>
      </w:pPr>
      <w:r>
        <w:rPr>
          <w:rFonts w:hint="eastAsia"/>
        </w:rPr>
        <w:t>前二項證照之認定、第一項獎勵之條件、方式及其他應遵行事項之辦法，由中央主管機關會商中央目的事業主管機關定之。</w:t>
      </w:r>
    </w:p>
    <w:p w:rsidR="00201AEF" w:rsidRDefault="00201AEF" w:rsidP="00201AEF">
      <w:pPr>
        <w:rPr>
          <w:rFonts w:hint="eastAsia"/>
        </w:rPr>
      </w:pPr>
      <w:r>
        <w:rPr>
          <w:rFonts w:hint="eastAsia"/>
        </w:rPr>
        <w:t>第</w:t>
      </w:r>
      <w:r>
        <w:rPr>
          <w:rFonts w:hint="eastAsia"/>
        </w:rPr>
        <w:t xml:space="preserve"> 16 </w:t>
      </w:r>
      <w:r>
        <w:rPr>
          <w:rFonts w:hint="eastAsia"/>
        </w:rPr>
        <w:t>條</w:t>
      </w:r>
    </w:p>
    <w:p w:rsidR="00201AEF" w:rsidRDefault="00201AEF" w:rsidP="00201AEF">
      <w:pPr>
        <w:ind w:leftChars="200" w:left="480"/>
        <w:rPr>
          <w:rFonts w:hint="eastAsia"/>
        </w:rPr>
      </w:pPr>
      <w:r>
        <w:rPr>
          <w:rFonts w:hint="eastAsia"/>
        </w:rPr>
        <w:t>技術型高級中等學校、普通型高級中等學校附設</w:t>
      </w:r>
      <w:proofErr w:type="gramStart"/>
      <w:r>
        <w:rPr>
          <w:rFonts w:hint="eastAsia"/>
        </w:rPr>
        <w:t>專業群科及</w:t>
      </w:r>
      <w:proofErr w:type="gramEnd"/>
      <w:r>
        <w:rPr>
          <w:rFonts w:hint="eastAsia"/>
        </w:rPr>
        <w:t>綜合型高級中等學校專門學程為培育特定產業基層技術人力，得專案擬訂計畫，報學校主管機關核定後辦理專班。</w:t>
      </w:r>
    </w:p>
    <w:p w:rsidR="00201AEF" w:rsidRDefault="00201AEF" w:rsidP="00201AEF">
      <w:pPr>
        <w:ind w:leftChars="200" w:left="480"/>
        <w:rPr>
          <w:rFonts w:hint="eastAsia"/>
        </w:rPr>
      </w:pPr>
      <w:r>
        <w:rPr>
          <w:rFonts w:hint="eastAsia"/>
        </w:rPr>
        <w:t>前項專班不受高級中等教育法第六章、第七章關於學生資格、入學方式、就學區劃分、課程及學習評量規定之限制。</w:t>
      </w:r>
    </w:p>
    <w:p w:rsidR="00201AEF" w:rsidRDefault="00201AEF" w:rsidP="00201AEF">
      <w:pPr>
        <w:rPr>
          <w:rFonts w:hint="eastAsia"/>
        </w:rPr>
      </w:pPr>
      <w:r>
        <w:rPr>
          <w:rFonts w:hint="eastAsia"/>
        </w:rPr>
        <w:t>第</w:t>
      </w:r>
      <w:r>
        <w:rPr>
          <w:rFonts w:hint="eastAsia"/>
        </w:rPr>
        <w:t xml:space="preserve"> 17 </w:t>
      </w:r>
      <w:r>
        <w:rPr>
          <w:rFonts w:hint="eastAsia"/>
        </w:rPr>
        <w:t>條</w:t>
      </w:r>
    </w:p>
    <w:p w:rsidR="00201AEF" w:rsidRDefault="00201AEF" w:rsidP="00201AEF">
      <w:pPr>
        <w:ind w:leftChars="200" w:left="480"/>
        <w:rPr>
          <w:rFonts w:hint="eastAsia"/>
        </w:rPr>
      </w:pPr>
      <w:r>
        <w:rPr>
          <w:rFonts w:hint="eastAsia"/>
        </w:rPr>
        <w:t>專科以上學校為辦理職業準備教育，得與產業合作開設專班。</w:t>
      </w:r>
    </w:p>
    <w:p w:rsidR="00201AEF" w:rsidRDefault="00201AEF" w:rsidP="00201AEF">
      <w:pPr>
        <w:ind w:leftChars="200" w:left="480"/>
        <w:rPr>
          <w:rFonts w:hint="eastAsia"/>
        </w:rPr>
      </w:pPr>
      <w:r>
        <w:rPr>
          <w:rFonts w:hint="eastAsia"/>
        </w:rPr>
        <w:t>前項專班之授課師資、課程設計、辦理方式、學分</w:t>
      </w:r>
      <w:proofErr w:type="gramStart"/>
      <w:r>
        <w:rPr>
          <w:rFonts w:hint="eastAsia"/>
        </w:rPr>
        <w:t>採</w:t>
      </w:r>
      <w:proofErr w:type="gramEnd"/>
      <w:r>
        <w:rPr>
          <w:rFonts w:hint="eastAsia"/>
        </w:rPr>
        <w:t>計、職場實習及輔導等事項，由專科以上學校擬訂實施計畫，報經學校主管機關核定後辦理。</w:t>
      </w:r>
    </w:p>
    <w:p w:rsidR="00201AEF" w:rsidRDefault="00201AEF" w:rsidP="00201AEF">
      <w:pPr>
        <w:rPr>
          <w:rFonts w:hint="eastAsia"/>
        </w:rPr>
      </w:pPr>
      <w:r>
        <w:rPr>
          <w:rFonts w:hint="eastAsia"/>
        </w:rPr>
        <w:t>第</w:t>
      </w:r>
      <w:r>
        <w:rPr>
          <w:rFonts w:hint="eastAsia"/>
        </w:rPr>
        <w:t xml:space="preserve"> 18 </w:t>
      </w:r>
      <w:r>
        <w:rPr>
          <w:rFonts w:hint="eastAsia"/>
        </w:rPr>
        <w:t>條</w:t>
      </w:r>
    </w:p>
    <w:p w:rsidR="00201AEF" w:rsidRDefault="00201AEF" w:rsidP="00201AEF">
      <w:pPr>
        <w:ind w:leftChars="200" w:left="480"/>
        <w:rPr>
          <w:rFonts w:hint="eastAsia"/>
        </w:rPr>
      </w:pPr>
      <w:r>
        <w:rPr>
          <w:rFonts w:hint="eastAsia"/>
        </w:rPr>
        <w:t>技專校院應強化職能導向課程，並與技術型高級中等學校、普通型高級中等學校附設</w:t>
      </w:r>
      <w:proofErr w:type="gramStart"/>
      <w:r>
        <w:rPr>
          <w:rFonts w:hint="eastAsia"/>
        </w:rPr>
        <w:t>專業群科</w:t>
      </w:r>
      <w:proofErr w:type="gramEnd"/>
      <w:r>
        <w:rPr>
          <w:rFonts w:hint="eastAsia"/>
        </w:rPr>
        <w:t>、綜合型高級中等學校專門學程共同建立課程銜接機制，以利學生職能培養。</w:t>
      </w:r>
    </w:p>
    <w:p w:rsidR="00201AEF" w:rsidRDefault="00201AEF" w:rsidP="00201AEF">
      <w:pPr>
        <w:rPr>
          <w:rFonts w:hint="eastAsia"/>
        </w:rPr>
      </w:pPr>
      <w:r>
        <w:rPr>
          <w:rFonts w:hint="eastAsia"/>
        </w:rPr>
        <w:t>第</w:t>
      </w:r>
      <w:r>
        <w:rPr>
          <w:rFonts w:hint="eastAsia"/>
        </w:rPr>
        <w:t xml:space="preserve"> 19 </w:t>
      </w:r>
      <w:r>
        <w:rPr>
          <w:rFonts w:hint="eastAsia"/>
        </w:rPr>
        <w:t>條</w:t>
      </w:r>
    </w:p>
    <w:p w:rsidR="00201AEF" w:rsidRDefault="00201AEF" w:rsidP="00201AEF">
      <w:pPr>
        <w:ind w:leftChars="200" w:left="480"/>
        <w:rPr>
          <w:rFonts w:hint="eastAsia"/>
        </w:rPr>
      </w:pPr>
      <w:r>
        <w:rPr>
          <w:rFonts w:hint="eastAsia"/>
        </w:rPr>
        <w:t>技專校院得優先招收具一定實務工作經驗之學生，並於招生相關章則增列實務工作經驗之</w:t>
      </w:r>
      <w:proofErr w:type="gramStart"/>
      <w:r>
        <w:rPr>
          <w:rFonts w:hint="eastAsia"/>
        </w:rPr>
        <w:t>採</w:t>
      </w:r>
      <w:proofErr w:type="gramEnd"/>
      <w:r>
        <w:rPr>
          <w:rFonts w:hint="eastAsia"/>
        </w:rPr>
        <w:t>認及優惠規定，經招生委員會審議通過，報中央主管機關核定後實施。</w:t>
      </w:r>
    </w:p>
    <w:p w:rsidR="00201AEF" w:rsidRDefault="00201AEF" w:rsidP="00201AEF">
      <w:pPr>
        <w:jc w:val="center"/>
        <w:rPr>
          <w:rFonts w:hint="eastAsia"/>
        </w:rPr>
      </w:pPr>
      <w:r>
        <w:rPr>
          <w:rFonts w:hint="eastAsia"/>
        </w:rPr>
        <w:t>第</w:t>
      </w:r>
      <w:r>
        <w:rPr>
          <w:rFonts w:hint="eastAsia"/>
        </w:rPr>
        <w:t xml:space="preserve"> </w:t>
      </w:r>
      <w:r>
        <w:rPr>
          <w:rFonts w:hint="eastAsia"/>
        </w:rPr>
        <w:t>三</w:t>
      </w:r>
      <w:r>
        <w:rPr>
          <w:rFonts w:hint="eastAsia"/>
        </w:rPr>
        <w:t xml:space="preserve"> </w:t>
      </w:r>
      <w:r>
        <w:rPr>
          <w:rFonts w:hint="eastAsia"/>
        </w:rPr>
        <w:t>節</w:t>
      </w:r>
      <w:r>
        <w:rPr>
          <w:rFonts w:hint="eastAsia"/>
        </w:rPr>
        <w:t xml:space="preserve"> </w:t>
      </w:r>
      <w:r>
        <w:rPr>
          <w:rFonts w:hint="eastAsia"/>
        </w:rPr>
        <w:t>職業繼續教育</w:t>
      </w:r>
    </w:p>
    <w:p w:rsidR="00201AEF" w:rsidRDefault="00201AEF" w:rsidP="00201AEF">
      <w:pPr>
        <w:rPr>
          <w:rFonts w:hint="eastAsia"/>
        </w:rPr>
      </w:pPr>
      <w:r>
        <w:rPr>
          <w:rFonts w:hint="eastAsia"/>
        </w:rPr>
        <w:t>第</w:t>
      </w:r>
      <w:r>
        <w:rPr>
          <w:rFonts w:hint="eastAsia"/>
        </w:rPr>
        <w:t xml:space="preserve"> 20 </w:t>
      </w:r>
      <w:r>
        <w:rPr>
          <w:rFonts w:hint="eastAsia"/>
        </w:rPr>
        <w:t>條</w:t>
      </w:r>
    </w:p>
    <w:p w:rsidR="00201AEF" w:rsidRDefault="00201AEF" w:rsidP="00201AEF">
      <w:pPr>
        <w:ind w:leftChars="200" w:left="480"/>
        <w:jc w:val="both"/>
        <w:rPr>
          <w:rFonts w:hint="eastAsia"/>
        </w:rPr>
      </w:pPr>
      <w:r>
        <w:rPr>
          <w:rFonts w:hint="eastAsia"/>
        </w:rPr>
        <w:t>職業繼續教育，得由學校或職業訓練機構辦理。</w:t>
      </w:r>
    </w:p>
    <w:p w:rsidR="00201AEF" w:rsidRDefault="00201AEF" w:rsidP="00201AEF">
      <w:pPr>
        <w:ind w:leftChars="200" w:left="480"/>
        <w:jc w:val="both"/>
        <w:rPr>
          <w:rFonts w:hint="eastAsia"/>
        </w:rPr>
      </w:pPr>
      <w:r>
        <w:rPr>
          <w:rFonts w:hint="eastAsia"/>
        </w:rPr>
        <w:t>職業繼續教育依其辦理性質，由學校提供學位證書、畢業證書、學分證明或學習時數證明。</w:t>
      </w:r>
    </w:p>
    <w:p w:rsidR="00201AEF" w:rsidRDefault="00201AEF" w:rsidP="00201AEF">
      <w:pPr>
        <w:ind w:leftChars="200" w:left="480"/>
        <w:jc w:val="both"/>
        <w:rPr>
          <w:rFonts w:hint="eastAsia"/>
        </w:rPr>
      </w:pPr>
      <w:r>
        <w:rPr>
          <w:rFonts w:hint="eastAsia"/>
        </w:rPr>
        <w:t>職業繼續教育應以開設在職者或轉業者職場所需課程為主；其課程得參</w:t>
      </w:r>
      <w:proofErr w:type="gramStart"/>
      <w:r>
        <w:rPr>
          <w:rFonts w:hint="eastAsia"/>
        </w:rPr>
        <w:t>採</w:t>
      </w:r>
      <w:proofErr w:type="gramEnd"/>
      <w:r>
        <w:rPr>
          <w:rFonts w:hint="eastAsia"/>
        </w:rPr>
        <w:t>各中央目的事業主管機關所定之職能基準，進行規劃設計，並定期更新。</w:t>
      </w:r>
    </w:p>
    <w:p w:rsidR="00201AEF" w:rsidRDefault="00201AEF" w:rsidP="00201AEF">
      <w:pPr>
        <w:ind w:leftChars="200" w:left="480"/>
        <w:jc w:val="both"/>
        <w:rPr>
          <w:rFonts w:hint="eastAsia"/>
        </w:rPr>
      </w:pPr>
      <w:r>
        <w:rPr>
          <w:rFonts w:hint="eastAsia"/>
        </w:rPr>
        <w:lastRenderedPageBreak/>
        <w:t>前項職業繼續教育之招生對象、課程設計、學習評量、資格條件、招生方式及其他應遵行事項之辦法，由中央主管機關定之，必要時，得會商中央勞動主管機關，不受高級中等教育法第三十五條至第四十條入學方式、第七章課程及學習評量，專科學校法第三十一條第二項招生方式及大學法第二十四條第一項後段招生方式之限制。</w:t>
      </w:r>
    </w:p>
    <w:p w:rsidR="00201AEF" w:rsidRDefault="00201AEF" w:rsidP="00201AEF">
      <w:pPr>
        <w:rPr>
          <w:rFonts w:hint="eastAsia"/>
        </w:rPr>
      </w:pPr>
      <w:r>
        <w:rPr>
          <w:rFonts w:hint="eastAsia"/>
        </w:rPr>
        <w:t>第</w:t>
      </w:r>
      <w:r>
        <w:rPr>
          <w:rFonts w:hint="eastAsia"/>
        </w:rPr>
        <w:t xml:space="preserve"> 21 </w:t>
      </w:r>
      <w:r>
        <w:rPr>
          <w:rFonts w:hint="eastAsia"/>
        </w:rPr>
        <w:t>條</w:t>
      </w:r>
    </w:p>
    <w:p w:rsidR="00201AEF" w:rsidRDefault="00201AEF" w:rsidP="00201AEF">
      <w:pPr>
        <w:ind w:leftChars="200" w:left="480"/>
        <w:jc w:val="both"/>
        <w:rPr>
          <w:rFonts w:hint="eastAsia"/>
        </w:rPr>
      </w:pPr>
      <w:r>
        <w:rPr>
          <w:rFonts w:hint="eastAsia"/>
        </w:rPr>
        <w:t>學校辦理職業繼續教育，得安排</w:t>
      </w:r>
      <w:proofErr w:type="gramStart"/>
      <w:r>
        <w:rPr>
          <w:rFonts w:hint="eastAsia"/>
        </w:rPr>
        <w:t>學生至職場</w:t>
      </w:r>
      <w:proofErr w:type="gramEnd"/>
      <w:r>
        <w:rPr>
          <w:rFonts w:hint="eastAsia"/>
        </w:rPr>
        <w:t>接受教育及訓練課程。</w:t>
      </w:r>
    </w:p>
    <w:p w:rsidR="00201AEF" w:rsidRDefault="00201AEF" w:rsidP="00201AEF">
      <w:pPr>
        <w:ind w:leftChars="200" w:left="480"/>
        <w:jc w:val="both"/>
        <w:rPr>
          <w:rFonts w:hint="eastAsia"/>
        </w:rPr>
      </w:pPr>
      <w:r>
        <w:rPr>
          <w:rFonts w:hint="eastAsia"/>
        </w:rPr>
        <w:t>前項職場教育及訓練課程，應由學校及合作機構共同規劃、設計，並與學生簽訂職場教育訓練契約。</w:t>
      </w:r>
    </w:p>
    <w:p w:rsidR="00201AEF" w:rsidRDefault="00201AEF" w:rsidP="00201AEF">
      <w:pPr>
        <w:ind w:leftChars="200" w:left="480"/>
        <w:jc w:val="both"/>
        <w:rPr>
          <w:rFonts w:hint="eastAsia"/>
        </w:rPr>
      </w:pPr>
      <w:r>
        <w:rPr>
          <w:rFonts w:hint="eastAsia"/>
        </w:rPr>
        <w:t>前項職場教育訓練契約應載明教育訓練內容、學校、合作機構及學生之權利義務、學習評量、畢業條件等。</w:t>
      </w:r>
    </w:p>
    <w:p w:rsidR="00201AEF" w:rsidRDefault="00201AEF" w:rsidP="00201AEF">
      <w:pPr>
        <w:ind w:leftChars="200" w:left="480"/>
        <w:jc w:val="both"/>
        <w:rPr>
          <w:rFonts w:hint="eastAsia"/>
        </w:rPr>
      </w:pPr>
      <w:r>
        <w:rPr>
          <w:rFonts w:hint="eastAsia"/>
        </w:rPr>
        <w:t>前項契約之格式、內容，中央主管機關應訂定定型化契約範本及其應記載及不得記載事項。</w:t>
      </w:r>
    </w:p>
    <w:p w:rsidR="00201AEF" w:rsidRDefault="00201AEF" w:rsidP="00201AEF">
      <w:pPr>
        <w:ind w:leftChars="200" w:left="480"/>
        <w:jc w:val="both"/>
        <w:rPr>
          <w:rFonts w:hint="eastAsia"/>
        </w:rPr>
      </w:pPr>
      <w:r>
        <w:rPr>
          <w:rFonts w:hint="eastAsia"/>
        </w:rPr>
        <w:t>學生依第一項</w:t>
      </w:r>
      <w:proofErr w:type="gramStart"/>
      <w:r>
        <w:rPr>
          <w:rFonts w:hint="eastAsia"/>
        </w:rPr>
        <w:t>規定至職場</w:t>
      </w:r>
      <w:proofErr w:type="gramEnd"/>
      <w:r>
        <w:rPr>
          <w:rFonts w:hint="eastAsia"/>
        </w:rPr>
        <w:t>接受教育及訓練課程時，學校主管機關得視需要，進行實地訪視；其訪視結果，得作為核定學校年度調整科、系、所、學程、班或經費獎勵之參考。</w:t>
      </w:r>
    </w:p>
    <w:p w:rsidR="00201AEF" w:rsidRDefault="00201AEF" w:rsidP="00201AEF">
      <w:pPr>
        <w:rPr>
          <w:rFonts w:hint="eastAsia"/>
        </w:rPr>
      </w:pPr>
      <w:r>
        <w:rPr>
          <w:rFonts w:hint="eastAsia"/>
        </w:rPr>
        <w:t>第</w:t>
      </w:r>
      <w:r>
        <w:rPr>
          <w:rFonts w:hint="eastAsia"/>
        </w:rPr>
        <w:t xml:space="preserve"> 22 </w:t>
      </w:r>
      <w:r>
        <w:rPr>
          <w:rFonts w:hint="eastAsia"/>
        </w:rPr>
        <w:t>條</w:t>
      </w:r>
    </w:p>
    <w:p w:rsidR="00201AEF" w:rsidRDefault="00201AEF" w:rsidP="00201AEF">
      <w:pPr>
        <w:ind w:leftChars="200" w:left="480"/>
        <w:jc w:val="both"/>
        <w:rPr>
          <w:rFonts w:hint="eastAsia"/>
        </w:rPr>
      </w:pPr>
      <w:r>
        <w:rPr>
          <w:rFonts w:hint="eastAsia"/>
        </w:rPr>
        <w:t>職業訓練機構辦理職業繼續教育時，應就授課師資、課程、辦理方式、學分</w:t>
      </w:r>
      <w:proofErr w:type="gramStart"/>
      <w:r>
        <w:rPr>
          <w:rFonts w:hint="eastAsia"/>
        </w:rPr>
        <w:t>採</w:t>
      </w:r>
      <w:proofErr w:type="gramEnd"/>
      <w:r>
        <w:rPr>
          <w:rFonts w:hint="eastAsia"/>
        </w:rPr>
        <w:t>計等，擬訂職業繼續教育實施計畫，報主管機關核定後辦理。</w:t>
      </w:r>
    </w:p>
    <w:p w:rsidR="00201AEF" w:rsidRDefault="00201AEF" w:rsidP="00201AEF">
      <w:pPr>
        <w:ind w:leftChars="200" w:left="480"/>
        <w:jc w:val="both"/>
        <w:rPr>
          <w:rFonts w:hint="eastAsia"/>
        </w:rPr>
      </w:pPr>
      <w:r>
        <w:rPr>
          <w:rFonts w:hint="eastAsia"/>
        </w:rPr>
        <w:t>前項職業繼續教育課程之認可、學習成就之</w:t>
      </w:r>
      <w:proofErr w:type="gramStart"/>
      <w:r>
        <w:rPr>
          <w:rFonts w:hint="eastAsia"/>
        </w:rPr>
        <w:t>採</w:t>
      </w:r>
      <w:proofErr w:type="gramEnd"/>
      <w:r>
        <w:rPr>
          <w:rFonts w:hint="eastAsia"/>
        </w:rPr>
        <w:t>認及其他應遵行事項之辦法，由中央主管機關會商中央勞動主管機關定之。</w:t>
      </w:r>
    </w:p>
    <w:p w:rsidR="00201AEF" w:rsidRDefault="00201AEF" w:rsidP="00201AEF">
      <w:pPr>
        <w:rPr>
          <w:rFonts w:hint="eastAsia"/>
        </w:rPr>
      </w:pPr>
      <w:r>
        <w:rPr>
          <w:rFonts w:hint="eastAsia"/>
        </w:rPr>
        <w:t>第</w:t>
      </w:r>
      <w:r>
        <w:rPr>
          <w:rFonts w:hint="eastAsia"/>
        </w:rPr>
        <w:t xml:space="preserve"> 23 </w:t>
      </w:r>
      <w:r>
        <w:rPr>
          <w:rFonts w:hint="eastAsia"/>
        </w:rPr>
        <w:t>條</w:t>
      </w:r>
    </w:p>
    <w:p w:rsidR="00201AEF" w:rsidRDefault="00201AEF" w:rsidP="00201AEF">
      <w:pPr>
        <w:ind w:leftChars="200" w:left="480"/>
        <w:jc w:val="both"/>
        <w:rPr>
          <w:rFonts w:hint="eastAsia"/>
        </w:rPr>
      </w:pPr>
      <w:r>
        <w:rPr>
          <w:rFonts w:hint="eastAsia"/>
        </w:rPr>
        <w:t>職業訓練機構所辦職業繼續教育，主管機關得委託學術團體或專業評鑑機構辦理評鑑或訪視，並公告其結果；其評鑑、訪視及其他應遵行事項之辦法，由主管機關定之。</w:t>
      </w:r>
    </w:p>
    <w:p w:rsidR="00201AEF" w:rsidRDefault="00201AEF" w:rsidP="00201AEF">
      <w:pPr>
        <w:spacing w:beforeLines="50" w:before="180"/>
        <w:jc w:val="center"/>
        <w:rPr>
          <w:rFonts w:hint="eastAsia"/>
        </w:rPr>
      </w:pPr>
      <w:r>
        <w:rPr>
          <w:rFonts w:hint="eastAsia"/>
        </w:rPr>
        <w:t>第</w:t>
      </w:r>
      <w:r>
        <w:rPr>
          <w:rFonts w:hint="eastAsia"/>
        </w:rPr>
        <w:t xml:space="preserve"> </w:t>
      </w:r>
      <w:r>
        <w:rPr>
          <w:rFonts w:hint="eastAsia"/>
        </w:rPr>
        <w:t>四</w:t>
      </w:r>
      <w:r>
        <w:rPr>
          <w:rFonts w:hint="eastAsia"/>
        </w:rPr>
        <w:t xml:space="preserve"> </w:t>
      </w:r>
      <w:r>
        <w:rPr>
          <w:rFonts w:hint="eastAsia"/>
        </w:rPr>
        <w:t>章</w:t>
      </w:r>
      <w:r>
        <w:rPr>
          <w:rFonts w:hint="eastAsia"/>
        </w:rPr>
        <w:t xml:space="preserve"> </w:t>
      </w:r>
      <w:r>
        <w:rPr>
          <w:rFonts w:hint="eastAsia"/>
        </w:rPr>
        <w:t>技職教育之師資</w:t>
      </w:r>
    </w:p>
    <w:p w:rsidR="00201AEF" w:rsidRDefault="00201AEF" w:rsidP="00201AEF">
      <w:pPr>
        <w:rPr>
          <w:rFonts w:hint="eastAsia"/>
        </w:rPr>
      </w:pPr>
      <w:r>
        <w:rPr>
          <w:rFonts w:hint="eastAsia"/>
        </w:rPr>
        <w:t>第</w:t>
      </w:r>
      <w:r>
        <w:rPr>
          <w:rFonts w:hint="eastAsia"/>
        </w:rPr>
        <w:t xml:space="preserve"> 24 </w:t>
      </w:r>
      <w:r>
        <w:rPr>
          <w:rFonts w:hint="eastAsia"/>
        </w:rPr>
        <w:t>條</w:t>
      </w:r>
    </w:p>
    <w:p w:rsidR="00201AEF" w:rsidRDefault="00201AEF" w:rsidP="00201AEF">
      <w:pPr>
        <w:ind w:leftChars="200" w:left="480"/>
        <w:jc w:val="both"/>
        <w:rPr>
          <w:rFonts w:hint="eastAsia"/>
        </w:rPr>
      </w:pPr>
      <w:r>
        <w:rPr>
          <w:rFonts w:hint="eastAsia"/>
        </w:rPr>
        <w:t>高級中等以下學校師資職前教育課程應將職業教育與訓練、生涯規劃相關科目列為必修學分。</w:t>
      </w:r>
    </w:p>
    <w:p w:rsidR="00201AEF" w:rsidRDefault="00201AEF" w:rsidP="00201AEF">
      <w:pPr>
        <w:ind w:leftChars="200" w:left="480"/>
        <w:jc w:val="both"/>
        <w:rPr>
          <w:rFonts w:hint="eastAsia"/>
        </w:rPr>
      </w:pPr>
      <w:r>
        <w:rPr>
          <w:rFonts w:hint="eastAsia"/>
        </w:rPr>
        <w:t>高級中等學校</w:t>
      </w:r>
      <w:proofErr w:type="gramStart"/>
      <w:r>
        <w:rPr>
          <w:rFonts w:hint="eastAsia"/>
        </w:rPr>
        <w:t>職業群科師資</w:t>
      </w:r>
      <w:proofErr w:type="gramEnd"/>
      <w:r>
        <w:rPr>
          <w:rFonts w:hint="eastAsia"/>
        </w:rPr>
        <w:t>職前教育課程，應包括時數至少十八小時之業界實習，由師資培育大學安排之。</w:t>
      </w:r>
    </w:p>
    <w:p w:rsidR="00201AEF" w:rsidRDefault="00201AEF" w:rsidP="00201AEF">
      <w:pPr>
        <w:rPr>
          <w:rFonts w:hint="eastAsia"/>
        </w:rPr>
      </w:pPr>
      <w:r>
        <w:rPr>
          <w:rFonts w:hint="eastAsia"/>
        </w:rPr>
        <w:t>第</w:t>
      </w:r>
      <w:r>
        <w:rPr>
          <w:rFonts w:hint="eastAsia"/>
        </w:rPr>
        <w:t xml:space="preserve"> 25 </w:t>
      </w:r>
      <w:r>
        <w:rPr>
          <w:rFonts w:hint="eastAsia"/>
        </w:rPr>
        <w:t>條</w:t>
      </w:r>
    </w:p>
    <w:p w:rsidR="00201AEF" w:rsidRDefault="00201AEF" w:rsidP="00201AEF">
      <w:pPr>
        <w:ind w:leftChars="200" w:left="480"/>
        <w:jc w:val="both"/>
        <w:rPr>
          <w:rFonts w:hint="eastAsia"/>
        </w:rPr>
      </w:pPr>
      <w:r>
        <w:rPr>
          <w:rFonts w:hint="eastAsia"/>
        </w:rPr>
        <w:t>技職校院專業科目或技術科目之教師，應具備一年以上與任教領域相關之業界實務工作經驗。但本法施行前已在職之專任合格教師，不在此限。</w:t>
      </w:r>
    </w:p>
    <w:p w:rsidR="00201AEF" w:rsidRDefault="00201AEF" w:rsidP="00201AEF">
      <w:pPr>
        <w:ind w:leftChars="200" w:left="480"/>
        <w:jc w:val="both"/>
        <w:rPr>
          <w:rFonts w:hint="eastAsia"/>
        </w:rPr>
      </w:pPr>
      <w:r>
        <w:rPr>
          <w:rFonts w:hint="eastAsia"/>
        </w:rPr>
        <w:t>前項與任教領域相關之業界實務工作經驗之認定標準，由中央主管機關定之。</w:t>
      </w:r>
    </w:p>
    <w:p w:rsidR="00201AEF" w:rsidRDefault="00201AEF" w:rsidP="00201AEF">
      <w:pPr>
        <w:rPr>
          <w:rFonts w:hint="eastAsia"/>
        </w:rPr>
      </w:pPr>
      <w:r>
        <w:rPr>
          <w:rFonts w:hint="eastAsia"/>
        </w:rPr>
        <w:t>第</w:t>
      </w:r>
      <w:r>
        <w:rPr>
          <w:rFonts w:hint="eastAsia"/>
        </w:rPr>
        <w:t xml:space="preserve"> 26 </w:t>
      </w:r>
      <w:r>
        <w:rPr>
          <w:rFonts w:hint="eastAsia"/>
        </w:rPr>
        <w:t>條</w:t>
      </w:r>
    </w:p>
    <w:p w:rsidR="00201AEF" w:rsidRDefault="00201AEF" w:rsidP="00033F61">
      <w:pPr>
        <w:ind w:leftChars="200" w:left="480"/>
        <w:jc w:val="both"/>
        <w:rPr>
          <w:rFonts w:hint="eastAsia"/>
        </w:rPr>
      </w:pPr>
      <w:r>
        <w:rPr>
          <w:rFonts w:hint="eastAsia"/>
        </w:rPr>
        <w:t>技職校院專業科目或技術科目教師、專業及技術人員或專業及技術教師，每任教滿六年應至與技職校院合作機構或與任教領域有關之產業，進行至少半年以上與專業或技術有關之研習或研究。相關研習或研究之辦法，由中央主管機關定之。</w:t>
      </w:r>
    </w:p>
    <w:p w:rsidR="00201AEF" w:rsidRDefault="00201AEF" w:rsidP="00033F61">
      <w:pPr>
        <w:ind w:leftChars="200" w:left="480"/>
        <w:jc w:val="both"/>
        <w:rPr>
          <w:rFonts w:hint="eastAsia"/>
        </w:rPr>
      </w:pPr>
      <w:r>
        <w:rPr>
          <w:rFonts w:hint="eastAsia"/>
        </w:rPr>
        <w:t>前項研習或研究</w:t>
      </w:r>
      <w:proofErr w:type="gramStart"/>
      <w:r>
        <w:rPr>
          <w:rFonts w:hint="eastAsia"/>
        </w:rPr>
        <w:t>期間，</w:t>
      </w:r>
      <w:proofErr w:type="gramEnd"/>
      <w:r>
        <w:rPr>
          <w:rFonts w:hint="eastAsia"/>
        </w:rPr>
        <w:t>技職校院應保留職務、支付薪給、給予公假，並事先簽訂契約書，約定研習或研究</w:t>
      </w:r>
      <w:proofErr w:type="gramStart"/>
      <w:r>
        <w:rPr>
          <w:rFonts w:hint="eastAsia"/>
        </w:rPr>
        <w:t>起迄</w:t>
      </w:r>
      <w:proofErr w:type="gramEnd"/>
      <w:r>
        <w:rPr>
          <w:rFonts w:hint="eastAsia"/>
        </w:rPr>
        <w:t>年月日、服務義務、違反規定應償還費用之條件、核計基準及強制執行等事項。</w:t>
      </w:r>
    </w:p>
    <w:p w:rsidR="00201AEF" w:rsidRDefault="00201AEF" w:rsidP="00033F61">
      <w:pPr>
        <w:ind w:leftChars="200" w:left="480"/>
        <w:jc w:val="both"/>
        <w:rPr>
          <w:rFonts w:hint="eastAsia"/>
        </w:rPr>
      </w:pPr>
      <w:r>
        <w:rPr>
          <w:rFonts w:hint="eastAsia"/>
        </w:rPr>
        <w:t>技職校院因教學或業務需要，</w:t>
      </w:r>
      <w:proofErr w:type="gramStart"/>
      <w:r>
        <w:rPr>
          <w:rFonts w:hint="eastAsia"/>
        </w:rPr>
        <w:t>主動薦送</w:t>
      </w:r>
      <w:proofErr w:type="gramEnd"/>
      <w:r>
        <w:rPr>
          <w:rFonts w:hint="eastAsia"/>
        </w:rPr>
        <w:t>、指派或同意教師、專業及技術人員或專業及技</w:t>
      </w:r>
      <w:r>
        <w:rPr>
          <w:rFonts w:hint="eastAsia"/>
        </w:rPr>
        <w:lastRenderedPageBreak/>
        <w:t>術教師至與技職校院合作機構或與任教領域有關之產業研習或研究，其辦理方式不受前二項規定之限制。</w:t>
      </w:r>
    </w:p>
    <w:p w:rsidR="00201AEF" w:rsidRDefault="00201AEF" w:rsidP="00033F61">
      <w:pPr>
        <w:ind w:leftChars="200" w:left="480"/>
        <w:jc w:val="both"/>
        <w:rPr>
          <w:rFonts w:hint="eastAsia"/>
        </w:rPr>
      </w:pPr>
      <w:r>
        <w:rPr>
          <w:rFonts w:hint="eastAsia"/>
        </w:rPr>
        <w:t>第一項產業研習或研究，</w:t>
      </w:r>
      <w:proofErr w:type="gramStart"/>
      <w:r>
        <w:rPr>
          <w:rFonts w:hint="eastAsia"/>
        </w:rPr>
        <w:t>由技職校</w:t>
      </w:r>
      <w:proofErr w:type="gramEnd"/>
      <w:r>
        <w:rPr>
          <w:rFonts w:hint="eastAsia"/>
        </w:rPr>
        <w:t>院邀請合作機構或相關職業團體、產業，共同規劃辦理；必要時，得由主管機關協助之。</w:t>
      </w:r>
    </w:p>
    <w:p w:rsidR="00201AEF" w:rsidRDefault="00201AEF" w:rsidP="00033F61">
      <w:pPr>
        <w:ind w:leftChars="200" w:left="480"/>
        <w:jc w:val="both"/>
        <w:rPr>
          <w:rFonts w:hint="eastAsia"/>
        </w:rPr>
      </w:pPr>
      <w:r>
        <w:rPr>
          <w:rFonts w:hint="eastAsia"/>
        </w:rPr>
        <w:t>技職校院推動專業科目或技術科目教師、專業及技術人員或專業及技術教師定期至產業研習或研究，辦理績效卓著者，主管機關得予獎勵。</w:t>
      </w:r>
    </w:p>
    <w:p w:rsidR="00201AEF" w:rsidRDefault="00201AEF" w:rsidP="00033F61">
      <w:pPr>
        <w:spacing w:beforeLines="50" w:before="180"/>
        <w:jc w:val="center"/>
        <w:rPr>
          <w:rFonts w:hint="eastAsia"/>
        </w:rPr>
      </w:pPr>
      <w:r>
        <w:rPr>
          <w:rFonts w:hint="eastAsia"/>
        </w:rPr>
        <w:t>第</w:t>
      </w:r>
      <w:r>
        <w:rPr>
          <w:rFonts w:hint="eastAsia"/>
        </w:rPr>
        <w:t xml:space="preserve"> </w:t>
      </w:r>
      <w:r>
        <w:rPr>
          <w:rFonts w:hint="eastAsia"/>
        </w:rPr>
        <w:t>五</w:t>
      </w:r>
      <w:r>
        <w:rPr>
          <w:rFonts w:hint="eastAsia"/>
        </w:rPr>
        <w:t xml:space="preserve"> </w:t>
      </w:r>
      <w:r>
        <w:rPr>
          <w:rFonts w:hint="eastAsia"/>
        </w:rPr>
        <w:t>章</w:t>
      </w:r>
      <w:r>
        <w:rPr>
          <w:rFonts w:hint="eastAsia"/>
        </w:rPr>
        <w:t xml:space="preserve"> </w:t>
      </w:r>
      <w:r>
        <w:rPr>
          <w:rFonts w:hint="eastAsia"/>
        </w:rPr>
        <w:t>附則</w:t>
      </w:r>
    </w:p>
    <w:p w:rsidR="00201AEF" w:rsidRDefault="00201AEF" w:rsidP="00201AEF">
      <w:pPr>
        <w:rPr>
          <w:rFonts w:hint="eastAsia"/>
        </w:rPr>
      </w:pPr>
      <w:r>
        <w:rPr>
          <w:rFonts w:hint="eastAsia"/>
        </w:rPr>
        <w:t>第</w:t>
      </w:r>
      <w:r>
        <w:rPr>
          <w:rFonts w:hint="eastAsia"/>
        </w:rPr>
        <w:t xml:space="preserve"> 27 </w:t>
      </w:r>
      <w:r>
        <w:rPr>
          <w:rFonts w:hint="eastAsia"/>
        </w:rPr>
        <w:t>條</w:t>
      </w:r>
    </w:p>
    <w:p w:rsidR="00201AEF" w:rsidRDefault="00201AEF" w:rsidP="00033F61">
      <w:pPr>
        <w:ind w:leftChars="200" w:left="480"/>
        <w:rPr>
          <w:rFonts w:hint="eastAsia"/>
        </w:rPr>
      </w:pPr>
      <w:r>
        <w:rPr>
          <w:rFonts w:hint="eastAsia"/>
        </w:rPr>
        <w:t>私人或團體</w:t>
      </w:r>
      <w:proofErr w:type="gramStart"/>
      <w:r>
        <w:rPr>
          <w:rFonts w:hint="eastAsia"/>
        </w:rPr>
        <w:t>對於技</w:t>
      </w:r>
      <w:proofErr w:type="gramEnd"/>
      <w:r>
        <w:rPr>
          <w:rFonts w:hint="eastAsia"/>
        </w:rPr>
        <w:t>職教育教學設備研發、捐贈學習或實驗設備、提供實習機會及對學生施以職業技能訓練著有貢獻者，中央主管機關得會商中央目的事業主管機關，予以獎勵。</w:t>
      </w:r>
    </w:p>
    <w:p w:rsidR="00201AEF" w:rsidRDefault="00201AEF" w:rsidP="00201AEF">
      <w:pPr>
        <w:rPr>
          <w:rFonts w:hint="eastAsia"/>
        </w:rPr>
      </w:pPr>
      <w:r>
        <w:rPr>
          <w:rFonts w:hint="eastAsia"/>
        </w:rPr>
        <w:t>第</w:t>
      </w:r>
      <w:r>
        <w:rPr>
          <w:rFonts w:hint="eastAsia"/>
        </w:rPr>
        <w:t xml:space="preserve"> 28 </w:t>
      </w:r>
      <w:r>
        <w:rPr>
          <w:rFonts w:hint="eastAsia"/>
        </w:rPr>
        <w:t>條</w:t>
      </w:r>
    </w:p>
    <w:p w:rsidR="00201AEF" w:rsidRDefault="00201AEF" w:rsidP="00033F61">
      <w:pPr>
        <w:ind w:leftChars="200" w:left="480"/>
        <w:rPr>
          <w:rFonts w:hint="eastAsia"/>
        </w:rPr>
      </w:pPr>
      <w:r>
        <w:rPr>
          <w:rFonts w:hint="eastAsia"/>
        </w:rPr>
        <w:t>本法施行細則，由中央主管機關定之。</w:t>
      </w:r>
    </w:p>
    <w:p w:rsidR="00201AEF" w:rsidRDefault="00201AEF" w:rsidP="00201AEF">
      <w:pPr>
        <w:rPr>
          <w:rFonts w:hint="eastAsia"/>
        </w:rPr>
      </w:pPr>
      <w:r>
        <w:rPr>
          <w:rFonts w:hint="eastAsia"/>
        </w:rPr>
        <w:t>第</w:t>
      </w:r>
      <w:r>
        <w:rPr>
          <w:rFonts w:hint="eastAsia"/>
        </w:rPr>
        <w:t xml:space="preserve"> 29 </w:t>
      </w:r>
      <w:r>
        <w:rPr>
          <w:rFonts w:hint="eastAsia"/>
        </w:rPr>
        <w:t>條</w:t>
      </w:r>
    </w:p>
    <w:p w:rsidR="00952F67" w:rsidRPr="00201AEF" w:rsidRDefault="00201AEF" w:rsidP="00033F61">
      <w:pPr>
        <w:ind w:leftChars="200" w:left="480"/>
      </w:pPr>
      <w:r>
        <w:rPr>
          <w:rFonts w:hint="eastAsia"/>
        </w:rPr>
        <w:t>本法自公布日施行。</w:t>
      </w:r>
    </w:p>
    <w:sectPr w:rsidR="00952F67" w:rsidRPr="00201AEF" w:rsidSect="00201AEF">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D1B" w:rsidRDefault="00B93D1B" w:rsidP="00952F67">
      <w:r>
        <w:separator/>
      </w:r>
    </w:p>
  </w:endnote>
  <w:endnote w:type="continuationSeparator" w:id="0">
    <w:p w:rsidR="00B93D1B" w:rsidRDefault="00B93D1B" w:rsidP="0095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D1B" w:rsidRDefault="00B93D1B" w:rsidP="00952F67">
      <w:r>
        <w:separator/>
      </w:r>
    </w:p>
  </w:footnote>
  <w:footnote w:type="continuationSeparator" w:id="0">
    <w:p w:rsidR="00B93D1B" w:rsidRDefault="00B93D1B" w:rsidP="00952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FE"/>
    <w:rsid w:val="00033F61"/>
    <w:rsid w:val="000E3B06"/>
    <w:rsid w:val="00201AEF"/>
    <w:rsid w:val="002A063A"/>
    <w:rsid w:val="00952F67"/>
    <w:rsid w:val="00B93D1B"/>
    <w:rsid w:val="00BF7C87"/>
    <w:rsid w:val="00DE3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F67"/>
    <w:pPr>
      <w:tabs>
        <w:tab w:val="center" w:pos="4153"/>
        <w:tab w:val="right" w:pos="8306"/>
      </w:tabs>
      <w:snapToGrid w:val="0"/>
    </w:pPr>
    <w:rPr>
      <w:sz w:val="20"/>
      <w:szCs w:val="20"/>
    </w:rPr>
  </w:style>
  <w:style w:type="character" w:customStyle="1" w:styleId="a4">
    <w:name w:val="頁首 字元"/>
    <w:basedOn w:val="a0"/>
    <w:link w:val="a3"/>
    <w:uiPriority w:val="99"/>
    <w:rsid w:val="00952F67"/>
    <w:rPr>
      <w:sz w:val="20"/>
      <w:szCs w:val="20"/>
    </w:rPr>
  </w:style>
  <w:style w:type="paragraph" w:styleId="a5">
    <w:name w:val="footer"/>
    <w:basedOn w:val="a"/>
    <w:link w:val="a6"/>
    <w:uiPriority w:val="99"/>
    <w:unhideWhenUsed/>
    <w:rsid w:val="00952F67"/>
    <w:pPr>
      <w:tabs>
        <w:tab w:val="center" w:pos="4153"/>
        <w:tab w:val="right" w:pos="8306"/>
      </w:tabs>
      <w:snapToGrid w:val="0"/>
    </w:pPr>
    <w:rPr>
      <w:sz w:val="20"/>
      <w:szCs w:val="20"/>
    </w:rPr>
  </w:style>
  <w:style w:type="character" w:customStyle="1" w:styleId="a6">
    <w:name w:val="頁尾 字元"/>
    <w:basedOn w:val="a0"/>
    <w:link w:val="a5"/>
    <w:uiPriority w:val="99"/>
    <w:rsid w:val="00952F67"/>
    <w:rPr>
      <w:sz w:val="20"/>
      <w:szCs w:val="20"/>
    </w:rPr>
  </w:style>
  <w:style w:type="character" w:styleId="a7">
    <w:name w:val="Hyperlink"/>
    <w:basedOn w:val="a0"/>
    <w:uiPriority w:val="99"/>
    <w:semiHidden/>
    <w:unhideWhenUsed/>
    <w:rsid w:val="00952F67"/>
    <w:rPr>
      <w:color w:val="0000FF"/>
      <w:u w:val="single"/>
    </w:rPr>
  </w:style>
  <w:style w:type="character" w:styleId="a8">
    <w:name w:val="FollowedHyperlink"/>
    <w:basedOn w:val="a0"/>
    <w:uiPriority w:val="99"/>
    <w:semiHidden/>
    <w:unhideWhenUsed/>
    <w:rsid w:val="00952F67"/>
    <w:rPr>
      <w:color w:val="800080" w:themeColor="followedHyperlink"/>
      <w:u w:val="single"/>
    </w:rPr>
  </w:style>
  <w:style w:type="paragraph" w:styleId="HTML">
    <w:name w:val="HTML Preformatted"/>
    <w:basedOn w:val="a"/>
    <w:link w:val="HTML0"/>
    <w:uiPriority w:val="99"/>
    <w:unhideWhenUsed/>
    <w:rsid w:val="00952F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52F6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F67"/>
    <w:pPr>
      <w:tabs>
        <w:tab w:val="center" w:pos="4153"/>
        <w:tab w:val="right" w:pos="8306"/>
      </w:tabs>
      <w:snapToGrid w:val="0"/>
    </w:pPr>
    <w:rPr>
      <w:sz w:val="20"/>
      <w:szCs w:val="20"/>
    </w:rPr>
  </w:style>
  <w:style w:type="character" w:customStyle="1" w:styleId="a4">
    <w:name w:val="頁首 字元"/>
    <w:basedOn w:val="a0"/>
    <w:link w:val="a3"/>
    <w:uiPriority w:val="99"/>
    <w:rsid w:val="00952F67"/>
    <w:rPr>
      <w:sz w:val="20"/>
      <w:szCs w:val="20"/>
    </w:rPr>
  </w:style>
  <w:style w:type="paragraph" w:styleId="a5">
    <w:name w:val="footer"/>
    <w:basedOn w:val="a"/>
    <w:link w:val="a6"/>
    <w:uiPriority w:val="99"/>
    <w:unhideWhenUsed/>
    <w:rsid w:val="00952F67"/>
    <w:pPr>
      <w:tabs>
        <w:tab w:val="center" w:pos="4153"/>
        <w:tab w:val="right" w:pos="8306"/>
      </w:tabs>
      <w:snapToGrid w:val="0"/>
    </w:pPr>
    <w:rPr>
      <w:sz w:val="20"/>
      <w:szCs w:val="20"/>
    </w:rPr>
  </w:style>
  <w:style w:type="character" w:customStyle="1" w:styleId="a6">
    <w:name w:val="頁尾 字元"/>
    <w:basedOn w:val="a0"/>
    <w:link w:val="a5"/>
    <w:uiPriority w:val="99"/>
    <w:rsid w:val="00952F67"/>
    <w:rPr>
      <w:sz w:val="20"/>
      <w:szCs w:val="20"/>
    </w:rPr>
  </w:style>
  <w:style w:type="character" w:styleId="a7">
    <w:name w:val="Hyperlink"/>
    <w:basedOn w:val="a0"/>
    <w:uiPriority w:val="99"/>
    <w:semiHidden/>
    <w:unhideWhenUsed/>
    <w:rsid w:val="00952F67"/>
    <w:rPr>
      <w:color w:val="0000FF"/>
      <w:u w:val="single"/>
    </w:rPr>
  </w:style>
  <w:style w:type="character" w:styleId="a8">
    <w:name w:val="FollowedHyperlink"/>
    <w:basedOn w:val="a0"/>
    <w:uiPriority w:val="99"/>
    <w:semiHidden/>
    <w:unhideWhenUsed/>
    <w:rsid w:val="00952F67"/>
    <w:rPr>
      <w:color w:val="800080" w:themeColor="followedHyperlink"/>
      <w:u w:val="single"/>
    </w:rPr>
  </w:style>
  <w:style w:type="paragraph" w:styleId="HTML">
    <w:name w:val="HTML Preformatted"/>
    <w:basedOn w:val="a"/>
    <w:link w:val="HTML0"/>
    <w:uiPriority w:val="99"/>
    <w:unhideWhenUsed/>
    <w:rsid w:val="00952F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52F6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86904">
      <w:bodyDiv w:val="1"/>
      <w:marLeft w:val="0"/>
      <w:marRight w:val="0"/>
      <w:marTop w:val="0"/>
      <w:marBottom w:val="0"/>
      <w:divBdr>
        <w:top w:val="none" w:sz="0" w:space="0" w:color="auto"/>
        <w:left w:val="none" w:sz="0" w:space="0" w:color="auto"/>
        <w:bottom w:val="none" w:sz="0" w:space="0" w:color="auto"/>
        <w:right w:val="none" w:sz="0" w:space="0" w:color="auto"/>
      </w:divBdr>
      <w:divsChild>
        <w:div w:id="843131605">
          <w:marLeft w:val="0"/>
          <w:marRight w:val="0"/>
          <w:marTop w:val="0"/>
          <w:marBottom w:val="0"/>
          <w:divBdr>
            <w:top w:val="none" w:sz="0" w:space="0" w:color="auto"/>
            <w:left w:val="none" w:sz="0" w:space="0" w:color="auto"/>
            <w:bottom w:val="none" w:sz="0" w:space="0" w:color="auto"/>
            <w:right w:val="none" w:sz="0" w:space="0" w:color="auto"/>
          </w:divBdr>
          <w:divsChild>
            <w:div w:id="1195848449">
              <w:marLeft w:val="0"/>
              <w:marRight w:val="0"/>
              <w:marTop w:val="0"/>
              <w:marBottom w:val="0"/>
              <w:divBdr>
                <w:top w:val="none" w:sz="0" w:space="0" w:color="auto"/>
                <w:left w:val="none" w:sz="0" w:space="0" w:color="auto"/>
                <w:bottom w:val="none" w:sz="0" w:space="0" w:color="auto"/>
                <w:right w:val="none" w:sz="0" w:space="0" w:color="auto"/>
              </w:divBdr>
              <w:divsChild>
                <w:div w:id="1123504639">
                  <w:marLeft w:val="0"/>
                  <w:marRight w:val="0"/>
                  <w:marTop w:val="0"/>
                  <w:marBottom w:val="0"/>
                  <w:divBdr>
                    <w:top w:val="none" w:sz="0" w:space="0" w:color="auto"/>
                    <w:left w:val="none" w:sz="0" w:space="0" w:color="auto"/>
                    <w:bottom w:val="none" w:sz="0" w:space="0" w:color="auto"/>
                    <w:right w:val="none" w:sz="0" w:space="0" w:color="auto"/>
                  </w:divBdr>
                  <w:divsChild>
                    <w:div w:id="2923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99863">
      <w:bodyDiv w:val="1"/>
      <w:marLeft w:val="0"/>
      <w:marRight w:val="0"/>
      <w:marTop w:val="0"/>
      <w:marBottom w:val="0"/>
      <w:divBdr>
        <w:top w:val="none" w:sz="0" w:space="0" w:color="auto"/>
        <w:left w:val="none" w:sz="0" w:space="0" w:color="auto"/>
        <w:bottom w:val="none" w:sz="0" w:space="0" w:color="auto"/>
        <w:right w:val="none" w:sz="0" w:space="0" w:color="auto"/>
      </w:divBdr>
      <w:divsChild>
        <w:div w:id="682517657">
          <w:marLeft w:val="0"/>
          <w:marRight w:val="0"/>
          <w:marTop w:val="0"/>
          <w:marBottom w:val="0"/>
          <w:divBdr>
            <w:top w:val="none" w:sz="0" w:space="0" w:color="auto"/>
            <w:left w:val="none" w:sz="0" w:space="0" w:color="auto"/>
            <w:bottom w:val="none" w:sz="0" w:space="0" w:color="auto"/>
            <w:right w:val="none" w:sz="0" w:space="0" w:color="auto"/>
          </w:divBdr>
          <w:divsChild>
            <w:div w:id="1315992742">
              <w:marLeft w:val="0"/>
              <w:marRight w:val="0"/>
              <w:marTop w:val="0"/>
              <w:marBottom w:val="0"/>
              <w:divBdr>
                <w:top w:val="none" w:sz="0" w:space="0" w:color="auto"/>
                <w:left w:val="none" w:sz="0" w:space="0" w:color="auto"/>
                <w:bottom w:val="none" w:sz="0" w:space="0" w:color="auto"/>
                <w:right w:val="none" w:sz="0" w:space="0" w:color="auto"/>
              </w:divBdr>
              <w:divsChild>
                <w:div w:id="672416521">
                  <w:marLeft w:val="0"/>
                  <w:marRight w:val="0"/>
                  <w:marTop w:val="0"/>
                  <w:marBottom w:val="0"/>
                  <w:divBdr>
                    <w:top w:val="none" w:sz="0" w:space="0" w:color="auto"/>
                    <w:left w:val="none" w:sz="0" w:space="0" w:color="auto"/>
                    <w:bottom w:val="none" w:sz="0" w:space="0" w:color="auto"/>
                    <w:right w:val="none" w:sz="0" w:space="0" w:color="auto"/>
                  </w:divBdr>
                  <w:divsChild>
                    <w:div w:id="14642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1B225-0BA3-46B0-8D2F-C185987C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dc:creator>
  <cp:keywords/>
  <dc:description/>
  <cp:lastModifiedBy>實習處</cp:lastModifiedBy>
  <cp:revision>4</cp:revision>
  <dcterms:created xsi:type="dcterms:W3CDTF">2016-09-19T00:35:00Z</dcterms:created>
  <dcterms:modified xsi:type="dcterms:W3CDTF">2016-09-21T08:15:00Z</dcterms:modified>
</cp:coreProperties>
</file>